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734" w:rsidRPr="009C2C56" w:rsidRDefault="00D10734" w:rsidP="00D10C23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2" w:color="auto"/>
        </w:pBdr>
        <w:jc w:val="center"/>
        <w:rPr>
          <w:b/>
          <w:bCs/>
          <w:color w:val="231F20"/>
          <w:sz w:val="24"/>
          <w:szCs w:val="24"/>
        </w:rPr>
      </w:pPr>
    </w:p>
    <w:p w:rsidR="00D10734" w:rsidRPr="00D10734" w:rsidRDefault="00D10734" w:rsidP="00D10C23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2" w:color="auto"/>
        </w:pBdr>
        <w:jc w:val="center"/>
        <w:rPr>
          <w:rFonts w:ascii="Times New Roman" w:hAnsi="Times New Roman" w:cs="Times New Roman"/>
          <w:b/>
          <w:bCs/>
        </w:rPr>
      </w:pPr>
      <w:r w:rsidRPr="00D10734">
        <w:rPr>
          <w:rFonts w:ascii="Times New Roman" w:hAnsi="Times New Roman" w:cs="Times New Roman"/>
          <w:b/>
          <w:bCs/>
        </w:rPr>
        <w:t>Mesto SLIAČ, Letecká 1, Sliač 96231</w:t>
      </w:r>
    </w:p>
    <w:p w:rsidR="00D10734" w:rsidRPr="00D10734" w:rsidRDefault="00D10734" w:rsidP="00D10C23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2" w:color="auto"/>
        </w:pBdr>
        <w:jc w:val="center"/>
        <w:rPr>
          <w:rFonts w:ascii="Times New Roman" w:hAnsi="Times New Roman" w:cs="Times New Roman"/>
          <w:b/>
          <w:bCs/>
          <w:color w:val="948A54" w:themeColor="background2" w:themeShade="80"/>
        </w:rPr>
      </w:pPr>
    </w:p>
    <w:p w:rsidR="00D10734" w:rsidRPr="00D10734" w:rsidRDefault="00D10734" w:rsidP="00D10C23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2" w:color="auto"/>
        </w:pBdr>
        <w:jc w:val="center"/>
        <w:rPr>
          <w:rFonts w:ascii="Times New Roman" w:hAnsi="Times New Roman" w:cs="Times New Roman"/>
          <w:color w:val="948A54" w:themeColor="background2" w:themeShade="80"/>
        </w:rPr>
      </w:pPr>
      <w:r w:rsidRPr="00D10734">
        <w:rPr>
          <w:rFonts w:ascii="Times New Roman" w:hAnsi="Times New Roman" w:cs="Times New Roman"/>
          <w:noProof/>
          <w:color w:val="948A54" w:themeColor="background2" w:themeShade="80"/>
          <w:lang w:eastAsia="sk-SK"/>
        </w:rPr>
        <w:drawing>
          <wp:inline distT="0" distB="0" distL="0" distR="0" wp14:anchorId="4B4F506D" wp14:editId="3CCD34B9">
            <wp:extent cx="1779588" cy="2051050"/>
            <wp:effectExtent l="0" t="0" r="0" b="6350"/>
            <wp:docPr id="8" name="Obrázok 1" descr="C:\Users\l.balgova\Desktop\Foto_Lubka\logo mesta sliač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balgova\Desktop\Foto_Lubka\logo mesta sliač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125" cy="2059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A68" w:rsidRDefault="00EC4A68" w:rsidP="00D10C23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2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NÁVRH</w:t>
      </w:r>
    </w:p>
    <w:p w:rsidR="00653280" w:rsidRPr="00EC4A68" w:rsidRDefault="00653280" w:rsidP="00D10C23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2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EC4A68">
        <w:rPr>
          <w:rFonts w:ascii="Times New Roman" w:hAnsi="Times New Roman" w:cs="Times New Roman"/>
          <w:b/>
          <w:sz w:val="28"/>
        </w:rPr>
        <w:t>DODATOK č.</w:t>
      </w:r>
      <w:r w:rsidR="00750330" w:rsidRPr="00EC4A68">
        <w:rPr>
          <w:rFonts w:ascii="Times New Roman" w:hAnsi="Times New Roman" w:cs="Times New Roman"/>
          <w:b/>
          <w:sz w:val="28"/>
        </w:rPr>
        <w:t xml:space="preserve"> 1</w:t>
      </w:r>
    </w:p>
    <w:p w:rsidR="00D10734" w:rsidRPr="00EC4A68" w:rsidRDefault="00D10734" w:rsidP="00D10C23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2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EC4A68">
        <w:rPr>
          <w:rFonts w:ascii="Times New Roman" w:hAnsi="Times New Roman" w:cs="Times New Roman"/>
          <w:b/>
          <w:sz w:val="28"/>
        </w:rPr>
        <w:t>VŠEOBECNE ZÁVÄZNÉ</w:t>
      </w:r>
      <w:r w:rsidR="00653280" w:rsidRPr="00EC4A68">
        <w:rPr>
          <w:rFonts w:ascii="Times New Roman" w:hAnsi="Times New Roman" w:cs="Times New Roman"/>
          <w:b/>
          <w:sz w:val="28"/>
        </w:rPr>
        <w:t>HO</w:t>
      </w:r>
      <w:r w:rsidRPr="00EC4A68">
        <w:rPr>
          <w:rFonts w:ascii="Times New Roman" w:hAnsi="Times New Roman" w:cs="Times New Roman"/>
          <w:b/>
          <w:sz w:val="28"/>
        </w:rPr>
        <w:t xml:space="preserve"> NARIADENI</w:t>
      </w:r>
      <w:r w:rsidR="00653280" w:rsidRPr="00EC4A68">
        <w:rPr>
          <w:rFonts w:ascii="Times New Roman" w:hAnsi="Times New Roman" w:cs="Times New Roman"/>
          <w:b/>
          <w:sz w:val="28"/>
        </w:rPr>
        <w:t>A</w:t>
      </w:r>
      <w:r w:rsidRPr="00EC4A68">
        <w:rPr>
          <w:rFonts w:ascii="Times New Roman" w:hAnsi="Times New Roman" w:cs="Times New Roman"/>
          <w:b/>
          <w:sz w:val="28"/>
        </w:rPr>
        <w:t xml:space="preserve"> MESTA SLIAČ </w:t>
      </w:r>
    </w:p>
    <w:p w:rsidR="00D10734" w:rsidRPr="00EC4A68" w:rsidRDefault="00750330" w:rsidP="00D10C23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2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EC4A68">
        <w:rPr>
          <w:rFonts w:ascii="Times New Roman" w:hAnsi="Times New Roman" w:cs="Times New Roman"/>
          <w:b/>
          <w:sz w:val="28"/>
        </w:rPr>
        <w:t>č</w:t>
      </w:r>
      <w:r w:rsidR="00FB1589" w:rsidRPr="00EC4A68">
        <w:rPr>
          <w:rFonts w:ascii="Times New Roman" w:hAnsi="Times New Roman" w:cs="Times New Roman"/>
          <w:b/>
          <w:sz w:val="28"/>
        </w:rPr>
        <w:t xml:space="preserve">. </w:t>
      </w:r>
      <w:r w:rsidRPr="00EC4A68">
        <w:rPr>
          <w:rFonts w:ascii="Times New Roman" w:hAnsi="Times New Roman" w:cs="Times New Roman"/>
          <w:b/>
          <w:sz w:val="28"/>
        </w:rPr>
        <w:t>01/2022</w:t>
      </w:r>
    </w:p>
    <w:p w:rsidR="00D10734" w:rsidRDefault="008B183B" w:rsidP="00D10C23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2" w:color="auto"/>
        </w:pBdr>
        <w:jc w:val="center"/>
        <w:rPr>
          <w:rFonts w:ascii="Times New Roman" w:eastAsia="Calibri" w:hAnsi="Times New Roman" w:cs="Times New Roman"/>
          <w:b/>
          <w:bCs/>
          <w:color w:val="808080"/>
          <w:sz w:val="28"/>
        </w:rPr>
      </w:pPr>
      <w:r w:rsidRPr="00EC4A68">
        <w:rPr>
          <w:rFonts w:ascii="Times New Roman" w:eastAsia="Calibri" w:hAnsi="Times New Roman" w:cs="Times New Roman"/>
          <w:b/>
          <w:bCs/>
          <w:color w:val="808080"/>
          <w:sz w:val="28"/>
        </w:rPr>
        <w:t>O URČENÍ VÝŠKY DOTÁCIE NA PREVÁDZKU A MZDY ŽIAKA ZUŠ, DIEŤAŤA V MATERSKEJ ŠKOLE A DIEŤAŤA ŠKOLSKÉHO ZARIADENIA</w:t>
      </w:r>
    </w:p>
    <w:p w:rsidR="00EC4A68" w:rsidRPr="00EC4A68" w:rsidRDefault="00EC4A68" w:rsidP="00D10C23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2" w:color="auto"/>
        </w:pBdr>
        <w:jc w:val="center"/>
        <w:rPr>
          <w:rFonts w:ascii="Times New Roman" w:hAnsi="Times New Roman" w:cs="Times New Roman"/>
          <w:b/>
          <w:color w:val="FF0000"/>
          <w:sz w:val="20"/>
        </w:rPr>
      </w:pPr>
      <w:bookmarkStart w:id="0" w:name="_GoBack"/>
      <w:bookmarkEnd w:id="0"/>
    </w:p>
    <w:tbl>
      <w:tblPr>
        <w:tblStyle w:val="Mriekatabuky"/>
        <w:tblW w:w="9498" w:type="dxa"/>
        <w:tblInd w:w="-5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D10734" w:rsidRPr="00D10734" w:rsidTr="00EC4A68">
        <w:trPr>
          <w:trHeight w:val="508"/>
        </w:trPr>
        <w:tc>
          <w:tcPr>
            <w:tcW w:w="4253" w:type="dxa"/>
            <w:vAlign w:val="center"/>
          </w:tcPr>
          <w:p w:rsidR="00D10734" w:rsidRPr="00D10734" w:rsidRDefault="00D10734" w:rsidP="00FD452C">
            <w:pPr>
              <w:spacing w:before="20"/>
              <w:rPr>
                <w:rFonts w:ascii="Times New Roman" w:hAnsi="Times New Roman" w:cs="Times New Roman"/>
                <w:bCs/>
              </w:rPr>
            </w:pPr>
            <w:r w:rsidRPr="00D10734">
              <w:rPr>
                <w:rFonts w:ascii="Times New Roman" w:hAnsi="Times New Roman" w:cs="Times New Roman"/>
                <w:bCs/>
              </w:rPr>
              <w:t>Návrh VZN vyvesený na úradnej tabuli mesta:</w:t>
            </w:r>
          </w:p>
        </w:tc>
        <w:tc>
          <w:tcPr>
            <w:tcW w:w="5245" w:type="dxa"/>
            <w:vAlign w:val="center"/>
          </w:tcPr>
          <w:p w:rsidR="00D10734" w:rsidRPr="00D10734" w:rsidRDefault="00DA3B21" w:rsidP="00EC4A6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14. </w:t>
            </w:r>
            <w:r w:rsidR="00EC4A68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</w:tr>
      <w:tr w:rsidR="00BC7B51" w:rsidRPr="00D10734" w:rsidTr="00EC4A68">
        <w:trPr>
          <w:trHeight w:val="402"/>
        </w:trPr>
        <w:tc>
          <w:tcPr>
            <w:tcW w:w="4253" w:type="dxa"/>
            <w:vAlign w:val="center"/>
          </w:tcPr>
          <w:p w:rsidR="00BC7B51" w:rsidRPr="00D10734" w:rsidRDefault="00BC7B51" w:rsidP="00BC7B51">
            <w:pPr>
              <w:spacing w:before="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Termín na podanie pripomienok do:</w:t>
            </w:r>
          </w:p>
        </w:tc>
        <w:tc>
          <w:tcPr>
            <w:tcW w:w="5245" w:type="dxa"/>
            <w:vAlign w:val="center"/>
          </w:tcPr>
          <w:p w:rsidR="00BC7B51" w:rsidRDefault="00DA3B21" w:rsidP="00EC4A6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25. </w:t>
            </w:r>
            <w:r w:rsidR="00EC4A68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</w:tr>
      <w:tr w:rsidR="00D10734" w:rsidRPr="00D10734" w:rsidTr="00EC4A68">
        <w:trPr>
          <w:trHeight w:val="367"/>
        </w:trPr>
        <w:tc>
          <w:tcPr>
            <w:tcW w:w="4253" w:type="dxa"/>
            <w:vAlign w:val="center"/>
          </w:tcPr>
          <w:p w:rsidR="00D10734" w:rsidRPr="00D10734" w:rsidRDefault="00D10734" w:rsidP="00FD452C">
            <w:pPr>
              <w:spacing w:before="20"/>
              <w:rPr>
                <w:rFonts w:ascii="Times New Roman" w:hAnsi="Times New Roman" w:cs="Times New Roman"/>
                <w:bCs/>
              </w:rPr>
            </w:pPr>
            <w:r w:rsidRPr="00D10734">
              <w:rPr>
                <w:rFonts w:ascii="Times New Roman" w:hAnsi="Times New Roman" w:cs="Times New Roman"/>
                <w:bCs/>
              </w:rPr>
              <w:t xml:space="preserve">VZN schválené uznesením </w:t>
            </w:r>
            <w:proofErr w:type="spellStart"/>
            <w:r w:rsidRPr="00D10734">
              <w:rPr>
                <w:rFonts w:ascii="Times New Roman" w:hAnsi="Times New Roman" w:cs="Times New Roman"/>
                <w:bCs/>
              </w:rPr>
              <w:t>MsZ</w:t>
            </w:r>
            <w:proofErr w:type="spellEnd"/>
            <w:r w:rsidRPr="00D10734">
              <w:rPr>
                <w:rFonts w:ascii="Times New Roman" w:hAnsi="Times New Roman" w:cs="Times New Roman"/>
                <w:bCs/>
              </w:rPr>
              <w:t xml:space="preserve"> Sliač číslo: </w:t>
            </w:r>
          </w:p>
        </w:tc>
        <w:tc>
          <w:tcPr>
            <w:tcW w:w="5245" w:type="dxa"/>
            <w:vAlign w:val="center"/>
          </w:tcPr>
          <w:p w:rsidR="00D10734" w:rsidRPr="00D10734" w:rsidRDefault="00D10734" w:rsidP="00FD45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0734" w:rsidRPr="00D10734" w:rsidTr="00A44F4A">
        <w:trPr>
          <w:trHeight w:val="305"/>
        </w:trPr>
        <w:tc>
          <w:tcPr>
            <w:tcW w:w="4253" w:type="dxa"/>
            <w:vAlign w:val="center"/>
          </w:tcPr>
          <w:p w:rsidR="00D10734" w:rsidRPr="00D10734" w:rsidRDefault="00D10734" w:rsidP="00FD452C">
            <w:pPr>
              <w:spacing w:before="20"/>
              <w:rPr>
                <w:rFonts w:ascii="Times New Roman" w:hAnsi="Times New Roman" w:cs="Times New Roman"/>
                <w:bCs/>
              </w:rPr>
            </w:pPr>
            <w:r w:rsidRPr="00D10734">
              <w:rPr>
                <w:rFonts w:ascii="Times New Roman" w:hAnsi="Times New Roman" w:cs="Times New Roman"/>
                <w:bCs/>
              </w:rPr>
              <w:t xml:space="preserve">Zo dňa: </w:t>
            </w:r>
          </w:p>
        </w:tc>
        <w:tc>
          <w:tcPr>
            <w:tcW w:w="5245" w:type="dxa"/>
            <w:vAlign w:val="center"/>
          </w:tcPr>
          <w:p w:rsidR="00D10734" w:rsidRPr="00D10734" w:rsidRDefault="00EC4A68" w:rsidP="00FD45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30. 3. 2023</w:t>
            </w:r>
          </w:p>
        </w:tc>
      </w:tr>
      <w:tr w:rsidR="00D10734" w:rsidRPr="00D10734" w:rsidTr="00EC4A68">
        <w:trPr>
          <w:trHeight w:val="424"/>
        </w:trPr>
        <w:tc>
          <w:tcPr>
            <w:tcW w:w="4253" w:type="dxa"/>
            <w:vAlign w:val="center"/>
          </w:tcPr>
          <w:p w:rsidR="00D10734" w:rsidRPr="00D10734" w:rsidRDefault="00D10734" w:rsidP="00FD452C">
            <w:pPr>
              <w:spacing w:before="20"/>
              <w:rPr>
                <w:rFonts w:ascii="Times New Roman" w:hAnsi="Times New Roman" w:cs="Times New Roman"/>
                <w:bCs/>
              </w:rPr>
            </w:pPr>
            <w:r w:rsidRPr="00D10734">
              <w:rPr>
                <w:rFonts w:ascii="Times New Roman" w:hAnsi="Times New Roman" w:cs="Times New Roman"/>
                <w:bCs/>
              </w:rPr>
              <w:t>Schválené VZN vyvesené na úradnej tabuli mesta:</w:t>
            </w:r>
          </w:p>
        </w:tc>
        <w:tc>
          <w:tcPr>
            <w:tcW w:w="5245" w:type="dxa"/>
            <w:vAlign w:val="center"/>
          </w:tcPr>
          <w:p w:rsidR="00D10734" w:rsidRPr="00D10734" w:rsidRDefault="00D10734" w:rsidP="00FD45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0734" w:rsidRPr="00D10734" w:rsidTr="00A44F4A">
        <w:trPr>
          <w:trHeight w:val="328"/>
        </w:trPr>
        <w:tc>
          <w:tcPr>
            <w:tcW w:w="4253" w:type="dxa"/>
            <w:vAlign w:val="center"/>
          </w:tcPr>
          <w:p w:rsidR="00D10734" w:rsidRPr="00D10734" w:rsidRDefault="00D10734" w:rsidP="00FD452C">
            <w:pPr>
              <w:spacing w:before="20"/>
              <w:rPr>
                <w:rFonts w:ascii="Times New Roman" w:hAnsi="Times New Roman" w:cs="Times New Roman"/>
                <w:bCs/>
              </w:rPr>
            </w:pPr>
            <w:r w:rsidRPr="00D10734">
              <w:rPr>
                <w:rFonts w:ascii="Times New Roman" w:hAnsi="Times New Roman" w:cs="Times New Roman"/>
                <w:bCs/>
              </w:rPr>
              <w:t xml:space="preserve">Účinné od: </w:t>
            </w:r>
          </w:p>
        </w:tc>
        <w:tc>
          <w:tcPr>
            <w:tcW w:w="5245" w:type="dxa"/>
            <w:vAlign w:val="center"/>
          </w:tcPr>
          <w:p w:rsidR="00D10734" w:rsidRPr="00A44F4A" w:rsidRDefault="00A44F4A" w:rsidP="00EC4A6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01. </w:t>
            </w:r>
            <w:r w:rsidR="00EC4A68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 w:rsidRPr="00A44F4A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</w:tr>
      <w:tr w:rsidR="00D10734" w:rsidRPr="00D10734" w:rsidTr="00A44F4A">
        <w:trPr>
          <w:trHeight w:val="273"/>
        </w:trPr>
        <w:tc>
          <w:tcPr>
            <w:tcW w:w="4253" w:type="dxa"/>
            <w:vAlign w:val="center"/>
          </w:tcPr>
          <w:p w:rsidR="00D10734" w:rsidRPr="00D10734" w:rsidRDefault="00D10734" w:rsidP="00FD452C">
            <w:pPr>
              <w:spacing w:before="40"/>
              <w:rPr>
                <w:rFonts w:ascii="Times New Roman" w:hAnsi="Times New Roman" w:cs="Times New Roman"/>
              </w:rPr>
            </w:pPr>
            <w:r w:rsidRPr="007854BB">
              <w:rPr>
                <w:rFonts w:ascii="Times New Roman" w:hAnsi="Times New Roman" w:cs="Times New Roman"/>
                <w:strike/>
              </w:rPr>
              <w:t xml:space="preserve">Nahrádza </w:t>
            </w:r>
            <w:r w:rsidR="007854BB">
              <w:rPr>
                <w:rFonts w:ascii="Times New Roman" w:hAnsi="Times New Roman" w:cs="Times New Roman"/>
              </w:rPr>
              <w:t xml:space="preserve">– Dopĺňa </w:t>
            </w:r>
            <w:r w:rsidRPr="00D10734">
              <w:rPr>
                <w:rFonts w:ascii="Times New Roman" w:hAnsi="Times New Roman" w:cs="Times New Roman"/>
              </w:rPr>
              <w:t>VZN číslo:</w:t>
            </w:r>
          </w:p>
        </w:tc>
        <w:tc>
          <w:tcPr>
            <w:tcW w:w="5245" w:type="dxa"/>
            <w:vAlign w:val="center"/>
          </w:tcPr>
          <w:p w:rsidR="00D10734" w:rsidRPr="00D10734" w:rsidRDefault="00750330" w:rsidP="008B183B">
            <w:pPr>
              <w:spacing w:before="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01/2022</w:t>
            </w:r>
          </w:p>
        </w:tc>
      </w:tr>
      <w:tr w:rsidR="00D10734" w:rsidRPr="00D10734" w:rsidTr="00EC4A68">
        <w:trPr>
          <w:trHeight w:val="576"/>
        </w:trPr>
        <w:tc>
          <w:tcPr>
            <w:tcW w:w="4253" w:type="dxa"/>
            <w:vAlign w:val="center"/>
          </w:tcPr>
          <w:p w:rsidR="00D10734" w:rsidRPr="00D10734" w:rsidRDefault="00750330" w:rsidP="00FD452C">
            <w:pPr>
              <w:spacing w:befor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D10734" w:rsidRPr="00D10734">
              <w:rPr>
                <w:rFonts w:ascii="Times New Roman" w:hAnsi="Times New Roman" w:cs="Times New Roman"/>
              </w:rPr>
              <w:t>ázov:</w:t>
            </w:r>
          </w:p>
        </w:tc>
        <w:tc>
          <w:tcPr>
            <w:tcW w:w="5245" w:type="dxa"/>
            <w:vAlign w:val="center"/>
          </w:tcPr>
          <w:p w:rsidR="00D10734" w:rsidRPr="00D10734" w:rsidRDefault="00750330" w:rsidP="00FD452C">
            <w:pPr>
              <w:spacing w:before="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O určení výšky dotácie na prevádzku a mzdy žiaka ZUŠ, dieťaťa v MŠ a dieťaťa školského zariadenia</w:t>
            </w:r>
          </w:p>
        </w:tc>
      </w:tr>
      <w:tr w:rsidR="00D10734" w:rsidRPr="00D10734" w:rsidTr="00A44F4A">
        <w:trPr>
          <w:trHeight w:val="369"/>
        </w:trPr>
        <w:tc>
          <w:tcPr>
            <w:tcW w:w="4253" w:type="dxa"/>
            <w:vAlign w:val="center"/>
          </w:tcPr>
          <w:p w:rsidR="00D10734" w:rsidRPr="00D10734" w:rsidRDefault="00D10734" w:rsidP="00FD452C">
            <w:pPr>
              <w:spacing w:before="20"/>
              <w:rPr>
                <w:rFonts w:ascii="Times New Roman" w:hAnsi="Times New Roman" w:cs="Times New Roman"/>
              </w:rPr>
            </w:pPr>
            <w:r w:rsidRPr="00D10734">
              <w:rPr>
                <w:rFonts w:ascii="Times New Roman" w:hAnsi="Times New Roman" w:cs="Times New Roman"/>
              </w:rPr>
              <w:t>Koniec platnosti: :</w:t>
            </w:r>
          </w:p>
        </w:tc>
        <w:tc>
          <w:tcPr>
            <w:tcW w:w="5245" w:type="dxa"/>
            <w:vAlign w:val="center"/>
          </w:tcPr>
          <w:p w:rsidR="00D10734" w:rsidRPr="00D10734" w:rsidRDefault="00D10734" w:rsidP="00FD45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0734" w:rsidRPr="00F64205" w:rsidTr="00A44F4A">
        <w:trPr>
          <w:trHeight w:val="371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D10734" w:rsidRPr="00F64205" w:rsidRDefault="00D10734" w:rsidP="00FD452C">
            <w:pPr>
              <w:spacing w:before="20"/>
              <w:rPr>
                <w:rFonts w:ascii="Times New Roman" w:hAnsi="Times New Roman" w:cs="Times New Roman"/>
                <w:bCs/>
              </w:rPr>
            </w:pPr>
            <w:r w:rsidRPr="00F64205">
              <w:rPr>
                <w:rFonts w:ascii="Times New Roman" w:hAnsi="Times New Roman" w:cs="Times New Roman"/>
                <w:bCs/>
              </w:rPr>
              <w:t>Nahradený VZN číslo 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D10734" w:rsidRPr="00F64205" w:rsidRDefault="00D10734" w:rsidP="00FD45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0734" w:rsidRPr="00F64205" w:rsidTr="00EC4A68">
        <w:trPr>
          <w:trHeight w:val="274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D10734" w:rsidRPr="00F64205" w:rsidRDefault="00750330" w:rsidP="00FD452C">
            <w:pPr>
              <w:spacing w:before="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</w:t>
            </w:r>
            <w:r w:rsidR="00D10734" w:rsidRPr="00F64205">
              <w:rPr>
                <w:rFonts w:ascii="Times New Roman" w:hAnsi="Times New Roman" w:cs="Times New Roman"/>
                <w:bCs/>
              </w:rPr>
              <w:t>ázov 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D10734" w:rsidRPr="00F64205" w:rsidRDefault="00D10734" w:rsidP="007854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50330" w:rsidRDefault="00750330" w:rsidP="007B0179">
      <w:pPr>
        <w:spacing w:line="240" w:lineRule="auto"/>
        <w:rPr>
          <w:rFonts w:ascii="Times New Roman" w:eastAsia="Times New Roman" w:hAnsi="Times New Roman" w:cs="Times New Roman"/>
        </w:rPr>
      </w:pPr>
    </w:p>
    <w:p w:rsidR="008B183B" w:rsidRPr="00EC4A68" w:rsidRDefault="008B183B" w:rsidP="00154EEB">
      <w:pPr>
        <w:pStyle w:val="Nadpis3"/>
        <w:spacing w:line="276" w:lineRule="auto"/>
        <w:rPr>
          <w:rFonts w:ascii="Times New Roman" w:eastAsia="Andale Sans UI" w:hAnsi="Times New Roman" w:cs="Times New Roman"/>
          <w:i w:val="0"/>
          <w:kern w:val="3"/>
          <w:sz w:val="24"/>
          <w:szCs w:val="26"/>
          <w:lang w:bidi="en-US"/>
        </w:rPr>
      </w:pPr>
      <w:r w:rsidRPr="00EC4A68">
        <w:rPr>
          <w:rFonts w:ascii="Times New Roman" w:eastAsia="Andale Sans UI" w:hAnsi="Times New Roman" w:cs="Times New Roman"/>
          <w:i w:val="0"/>
          <w:kern w:val="3"/>
          <w:sz w:val="24"/>
          <w:szCs w:val="26"/>
          <w:lang w:bidi="en-US"/>
        </w:rPr>
        <w:lastRenderedPageBreak/>
        <w:t>Mesto Sliač podľa § 6 ods. 1 zákona SNR č.369/1990 Zb. o obecnom zriadení v znení neskorších zmien a doplnkov a podľa § 6 ods.12 zákona č.596/2003 Z.</w:t>
      </w:r>
      <w:r w:rsidR="00291CCA" w:rsidRPr="00EC4A68">
        <w:rPr>
          <w:rFonts w:ascii="Times New Roman" w:eastAsia="Andale Sans UI" w:hAnsi="Times New Roman" w:cs="Times New Roman"/>
          <w:i w:val="0"/>
          <w:kern w:val="3"/>
          <w:sz w:val="24"/>
          <w:szCs w:val="26"/>
          <w:lang w:bidi="en-US"/>
        </w:rPr>
        <w:t xml:space="preserve"> </w:t>
      </w:r>
      <w:r w:rsidRPr="00EC4A68">
        <w:rPr>
          <w:rFonts w:ascii="Times New Roman" w:eastAsia="Andale Sans UI" w:hAnsi="Times New Roman" w:cs="Times New Roman"/>
          <w:i w:val="0"/>
          <w:kern w:val="3"/>
          <w:sz w:val="24"/>
          <w:szCs w:val="26"/>
          <w:lang w:bidi="en-US"/>
        </w:rPr>
        <w:t>z. o štátnej správe v školstve a školskej samospráve a o zmene a doplnení niektorých zákonov v znení neskorších predpisov v spojení s § 19 zákona č.523/2004 Z.</w:t>
      </w:r>
      <w:r w:rsidR="00291CCA" w:rsidRPr="00EC4A68">
        <w:rPr>
          <w:rFonts w:ascii="Times New Roman" w:eastAsia="Andale Sans UI" w:hAnsi="Times New Roman" w:cs="Times New Roman"/>
          <w:i w:val="0"/>
          <w:kern w:val="3"/>
          <w:sz w:val="24"/>
          <w:szCs w:val="26"/>
          <w:lang w:bidi="en-US"/>
        </w:rPr>
        <w:t xml:space="preserve"> </w:t>
      </w:r>
      <w:r w:rsidRPr="00EC4A68">
        <w:rPr>
          <w:rFonts w:ascii="Times New Roman" w:eastAsia="Andale Sans UI" w:hAnsi="Times New Roman" w:cs="Times New Roman"/>
          <w:i w:val="0"/>
          <w:kern w:val="3"/>
          <w:sz w:val="24"/>
          <w:szCs w:val="26"/>
          <w:lang w:bidi="en-US"/>
        </w:rPr>
        <w:t>z. o rozpočtových pravidlách verejnej správy a o zmene a doplnení niektorých zákonov v znení neskorších predpisov vydáva tento</w:t>
      </w:r>
    </w:p>
    <w:p w:rsidR="005A7F48" w:rsidRPr="00A44F4A" w:rsidRDefault="005A7F48" w:rsidP="005A7F48">
      <w:pPr>
        <w:rPr>
          <w:rFonts w:ascii="Times New Roman" w:eastAsia="Andale Sans UI" w:hAnsi="Times New Roman" w:cs="Times New Roman"/>
          <w:color w:val="000000" w:themeColor="text1"/>
          <w:kern w:val="3"/>
          <w:sz w:val="26"/>
          <w:szCs w:val="26"/>
          <w:lang w:bidi="en-US"/>
        </w:rPr>
      </w:pPr>
    </w:p>
    <w:p w:rsidR="008B183B" w:rsidRPr="00A44F4A" w:rsidRDefault="00DA33BC" w:rsidP="00A44F4A">
      <w:pPr>
        <w:pStyle w:val="Nadpis3"/>
        <w:spacing w:line="360" w:lineRule="auto"/>
        <w:jc w:val="center"/>
        <w:rPr>
          <w:rFonts w:ascii="Times New Roman" w:eastAsia="TimesNewRomanPSMT" w:hAnsi="Times New Roman" w:cs="Times New Roman"/>
          <w:b/>
          <w:i w:val="0"/>
          <w:sz w:val="26"/>
          <w:szCs w:val="26"/>
        </w:rPr>
      </w:pPr>
      <w:r w:rsidRPr="00A44F4A">
        <w:rPr>
          <w:rFonts w:ascii="Times New Roman" w:eastAsia="TimesNewRomanPSMT" w:hAnsi="Times New Roman" w:cs="Times New Roman"/>
          <w:b/>
          <w:i w:val="0"/>
          <w:sz w:val="26"/>
          <w:szCs w:val="26"/>
        </w:rPr>
        <w:t xml:space="preserve">Dodatok č. </w:t>
      </w:r>
      <w:r w:rsidR="00750330" w:rsidRPr="00A44F4A">
        <w:rPr>
          <w:rFonts w:ascii="Times New Roman" w:eastAsia="TimesNewRomanPSMT" w:hAnsi="Times New Roman" w:cs="Times New Roman"/>
          <w:b/>
          <w:i w:val="0"/>
          <w:sz w:val="26"/>
          <w:szCs w:val="26"/>
        </w:rPr>
        <w:t>1</w:t>
      </w:r>
    </w:p>
    <w:p w:rsidR="008B183B" w:rsidRPr="00A44F4A" w:rsidRDefault="008B183B" w:rsidP="00A44F4A">
      <w:pPr>
        <w:pStyle w:val="Nadpis3"/>
        <w:spacing w:line="360" w:lineRule="auto"/>
        <w:jc w:val="center"/>
        <w:rPr>
          <w:rFonts w:ascii="Times New Roman" w:eastAsia="TimesNewRomanPSMT" w:hAnsi="Times New Roman" w:cs="Times New Roman"/>
          <w:b/>
          <w:i w:val="0"/>
          <w:sz w:val="26"/>
          <w:szCs w:val="26"/>
        </w:rPr>
      </w:pPr>
      <w:r w:rsidRPr="00A44F4A">
        <w:rPr>
          <w:rFonts w:ascii="Times New Roman" w:eastAsia="TimesNewRomanPSMT" w:hAnsi="Times New Roman" w:cs="Times New Roman"/>
          <w:b/>
          <w:i w:val="0"/>
          <w:sz w:val="26"/>
          <w:szCs w:val="26"/>
        </w:rPr>
        <w:t xml:space="preserve">Všeobecne </w:t>
      </w:r>
      <w:r w:rsidR="00DA3B21" w:rsidRPr="00A44F4A">
        <w:rPr>
          <w:rFonts w:ascii="Times New Roman" w:eastAsia="TimesNewRomanPSMT" w:hAnsi="Times New Roman" w:cs="Times New Roman"/>
          <w:b/>
          <w:i w:val="0"/>
          <w:sz w:val="26"/>
          <w:szCs w:val="26"/>
        </w:rPr>
        <w:t xml:space="preserve">záväzného nariadenia </w:t>
      </w:r>
      <w:r w:rsidR="00596AE6" w:rsidRPr="00A44F4A">
        <w:rPr>
          <w:rFonts w:ascii="Times New Roman" w:eastAsia="TimesNewRomanPSMT" w:hAnsi="Times New Roman" w:cs="Times New Roman"/>
          <w:b/>
          <w:i w:val="0"/>
          <w:sz w:val="26"/>
          <w:szCs w:val="26"/>
        </w:rPr>
        <w:t>m</w:t>
      </w:r>
      <w:r w:rsidR="00DA3B21" w:rsidRPr="00A44F4A">
        <w:rPr>
          <w:rFonts w:ascii="Times New Roman" w:eastAsia="TimesNewRomanPSMT" w:hAnsi="Times New Roman" w:cs="Times New Roman"/>
          <w:b/>
          <w:i w:val="0"/>
          <w:sz w:val="26"/>
          <w:szCs w:val="26"/>
        </w:rPr>
        <w:t>esta Slia</w:t>
      </w:r>
      <w:r w:rsidR="00DC1508" w:rsidRPr="00A44F4A">
        <w:rPr>
          <w:rFonts w:ascii="Times New Roman" w:eastAsia="TimesNewRomanPSMT" w:hAnsi="Times New Roman" w:cs="Times New Roman"/>
          <w:b/>
          <w:i w:val="0"/>
          <w:sz w:val="26"/>
          <w:szCs w:val="26"/>
        </w:rPr>
        <w:t>č</w:t>
      </w:r>
      <w:r w:rsidR="00DA3B21" w:rsidRPr="00A44F4A">
        <w:rPr>
          <w:rFonts w:ascii="Times New Roman" w:eastAsia="TimesNewRomanPSMT" w:hAnsi="Times New Roman" w:cs="Times New Roman"/>
          <w:b/>
          <w:i w:val="0"/>
          <w:sz w:val="26"/>
          <w:szCs w:val="26"/>
        </w:rPr>
        <w:t xml:space="preserve"> č</w:t>
      </w:r>
      <w:r w:rsidRPr="00A44F4A">
        <w:rPr>
          <w:rFonts w:ascii="Times New Roman" w:eastAsia="TimesNewRomanPSMT" w:hAnsi="Times New Roman" w:cs="Times New Roman"/>
          <w:b/>
          <w:i w:val="0"/>
          <w:sz w:val="26"/>
          <w:szCs w:val="26"/>
        </w:rPr>
        <w:t xml:space="preserve">. </w:t>
      </w:r>
      <w:r w:rsidR="00750330" w:rsidRPr="00A44F4A">
        <w:rPr>
          <w:rFonts w:ascii="Times New Roman" w:eastAsia="TimesNewRomanPSMT" w:hAnsi="Times New Roman" w:cs="Times New Roman"/>
          <w:b/>
          <w:i w:val="0"/>
          <w:sz w:val="26"/>
          <w:szCs w:val="26"/>
        </w:rPr>
        <w:t>01/2022</w:t>
      </w:r>
    </w:p>
    <w:p w:rsidR="008B183B" w:rsidRPr="00A44F4A" w:rsidRDefault="008B183B" w:rsidP="00A44F4A">
      <w:pPr>
        <w:pStyle w:val="Nadpis3"/>
        <w:spacing w:line="360" w:lineRule="auto"/>
        <w:jc w:val="center"/>
        <w:rPr>
          <w:rFonts w:ascii="Times New Roman" w:eastAsia="TimesNewRomanPSMT" w:hAnsi="Times New Roman" w:cs="Times New Roman"/>
          <w:b/>
          <w:i w:val="0"/>
          <w:sz w:val="26"/>
          <w:szCs w:val="26"/>
        </w:rPr>
      </w:pPr>
      <w:r w:rsidRPr="00A44F4A">
        <w:rPr>
          <w:rFonts w:ascii="Times New Roman" w:eastAsia="TimesNewRomanPSMT" w:hAnsi="Times New Roman" w:cs="Times New Roman"/>
          <w:b/>
          <w:i w:val="0"/>
          <w:sz w:val="26"/>
          <w:szCs w:val="26"/>
        </w:rPr>
        <w:t>o určení výšky dotácie na prevádzku a mzdy na žiaka základnej umeleckej školy, dieťaťa materskej školy a dieťaťa školského zariadenia</w:t>
      </w:r>
    </w:p>
    <w:p w:rsidR="00556B7A" w:rsidRPr="00EC4A68" w:rsidRDefault="00556B7A" w:rsidP="00556B7A">
      <w:pPr>
        <w:rPr>
          <w:sz w:val="20"/>
        </w:rPr>
      </w:pPr>
    </w:p>
    <w:p w:rsidR="00DA3B21" w:rsidRPr="00EC4A68" w:rsidRDefault="00DA3B21" w:rsidP="00A44F4A">
      <w:pPr>
        <w:pStyle w:val="Nadpis2"/>
        <w:jc w:val="center"/>
        <w:rPr>
          <w:rFonts w:ascii="Times New Roman" w:hAnsi="Times New Roman" w:cs="Times New Roman"/>
          <w:color w:val="808080" w:themeColor="background1" w:themeShade="80"/>
          <w:sz w:val="24"/>
        </w:rPr>
      </w:pPr>
      <w:r w:rsidRPr="00EC4A68">
        <w:rPr>
          <w:rFonts w:ascii="Times New Roman" w:hAnsi="Times New Roman" w:cs="Times New Roman"/>
          <w:color w:val="808080" w:themeColor="background1" w:themeShade="80"/>
          <w:sz w:val="24"/>
        </w:rPr>
        <w:t>Článok 1</w:t>
      </w:r>
    </w:p>
    <w:p w:rsidR="00DA3B21" w:rsidRPr="00EC4A68" w:rsidRDefault="00DA3B21" w:rsidP="00A44F4A">
      <w:pPr>
        <w:pStyle w:val="Nadpis2"/>
        <w:jc w:val="center"/>
        <w:rPr>
          <w:rFonts w:ascii="Times New Roman" w:hAnsi="Times New Roman" w:cs="Times New Roman"/>
          <w:color w:val="808080" w:themeColor="background1" w:themeShade="80"/>
          <w:sz w:val="24"/>
        </w:rPr>
      </w:pPr>
      <w:r w:rsidRPr="00EC4A68">
        <w:rPr>
          <w:rFonts w:ascii="Times New Roman" w:hAnsi="Times New Roman" w:cs="Times New Roman"/>
          <w:color w:val="808080" w:themeColor="background1" w:themeShade="80"/>
          <w:sz w:val="24"/>
        </w:rPr>
        <w:t>Úvodné ustanovenia</w:t>
      </w:r>
    </w:p>
    <w:p w:rsidR="00DA3B21" w:rsidRPr="00EC4A68" w:rsidRDefault="00DA3B21" w:rsidP="00144670">
      <w:pPr>
        <w:pStyle w:val="Normlnywebov"/>
        <w:spacing w:line="276" w:lineRule="auto"/>
        <w:ind w:firstLine="708"/>
        <w:jc w:val="both"/>
        <w:rPr>
          <w:rFonts w:eastAsia="TimesNewRomanPSMT"/>
          <w:szCs w:val="26"/>
        </w:rPr>
      </w:pPr>
      <w:r w:rsidRPr="00EC4A68">
        <w:rPr>
          <w:rFonts w:eastAsia="TimesNewRomanPSMT"/>
          <w:szCs w:val="26"/>
        </w:rPr>
        <w:t xml:space="preserve">Dodatkom č. 1 sa,  v súvislosti </w:t>
      </w:r>
      <w:r w:rsidR="00A44F4A" w:rsidRPr="00EC4A68">
        <w:rPr>
          <w:rFonts w:eastAsia="TimesNewRomanPSMT"/>
          <w:szCs w:val="26"/>
        </w:rPr>
        <w:t>so schvaľovaním</w:t>
      </w:r>
      <w:r w:rsidRPr="00EC4A68">
        <w:rPr>
          <w:rFonts w:eastAsia="TimesNewRomanPSMT"/>
          <w:szCs w:val="26"/>
        </w:rPr>
        <w:t xml:space="preserve"> rozpočtu mesta Sliač na rok 2023, určuje výška dotácie na prevádzku a mzdy žiaka predškolských a školských zariadení v zriaďovateľskej pôsobnosti mesta Sliač a mení znenie článku 4 bod 3 všeobecne záväzného nariadenia.</w:t>
      </w:r>
    </w:p>
    <w:p w:rsidR="00DA3B21" w:rsidRPr="00EC4A68" w:rsidRDefault="00DA3B21" w:rsidP="00A44F4A">
      <w:pPr>
        <w:pStyle w:val="Nadpis2"/>
        <w:jc w:val="center"/>
        <w:rPr>
          <w:rFonts w:ascii="Times New Roman" w:hAnsi="Times New Roman" w:cs="Times New Roman"/>
          <w:color w:val="808080" w:themeColor="background1" w:themeShade="80"/>
          <w:sz w:val="24"/>
        </w:rPr>
      </w:pPr>
      <w:r w:rsidRPr="00EC4A68">
        <w:rPr>
          <w:rFonts w:ascii="Times New Roman" w:hAnsi="Times New Roman" w:cs="Times New Roman"/>
          <w:color w:val="808080" w:themeColor="background1" w:themeShade="80"/>
          <w:sz w:val="24"/>
        </w:rPr>
        <w:t>Článok 2</w:t>
      </w:r>
    </w:p>
    <w:p w:rsidR="00DA3B21" w:rsidRPr="00EC4A68" w:rsidRDefault="00DA3B21" w:rsidP="00A44F4A">
      <w:pPr>
        <w:pStyle w:val="Nadpis2"/>
        <w:jc w:val="center"/>
        <w:rPr>
          <w:rFonts w:ascii="Times New Roman" w:hAnsi="Times New Roman" w:cs="Times New Roman"/>
          <w:color w:val="808080" w:themeColor="background1" w:themeShade="80"/>
          <w:sz w:val="24"/>
        </w:rPr>
      </w:pPr>
      <w:r w:rsidRPr="00EC4A68">
        <w:rPr>
          <w:rFonts w:ascii="Times New Roman" w:hAnsi="Times New Roman" w:cs="Times New Roman"/>
          <w:color w:val="808080" w:themeColor="background1" w:themeShade="80"/>
          <w:sz w:val="24"/>
        </w:rPr>
        <w:t>Predmet dodatku</w:t>
      </w:r>
    </w:p>
    <w:p w:rsidR="00A44F4A" w:rsidRPr="00EC4A68" w:rsidRDefault="00A44F4A" w:rsidP="00144670">
      <w:pPr>
        <w:spacing w:line="276" w:lineRule="auto"/>
        <w:rPr>
          <w:sz w:val="20"/>
        </w:rPr>
      </w:pPr>
    </w:p>
    <w:p w:rsidR="00556B7A" w:rsidRPr="00EC4A68" w:rsidRDefault="00A44F4A" w:rsidP="00144670">
      <w:pPr>
        <w:pStyle w:val="Bezriadkovania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sk-SK"/>
        </w:rPr>
      </w:pPr>
      <w:r w:rsidRPr="00EC4A68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sk-SK"/>
        </w:rPr>
        <w:t xml:space="preserve">1. </w:t>
      </w:r>
      <w:r w:rsidR="00596AE6" w:rsidRPr="00EC4A68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sk-SK"/>
        </w:rPr>
        <w:t>Z ustanovenia článku 4 bod 3, druhá veta, nariadenia (Použitie dotácie na prevádzku a mzdy žiaka) sa vypúšťajú slová „ktoré nebolo možné predvídať“ a slová „v súlade s článkom 2 ods. 2 tohto VZN“ a</w:t>
      </w:r>
      <w:r w:rsidR="00A65846" w:rsidRPr="00EC4A68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sk-SK"/>
        </w:rPr>
        <w:t> upravuje sa úplné znenie bodu 3 takto:</w:t>
      </w:r>
      <w:r w:rsidR="00596AE6" w:rsidRPr="00EC4A68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sk-SK"/>
        </w:rPr>
        <w:t xml:space="preserve"> </w:t>
      </w:r>
      <w:r w:rsidR="00556B7A" w:rsidRPr="00EC4A68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sk-SK"/>
        </w:rPr>
        <w:t xml:space="preserve"> </w:t>
      </w:r>
    </w:p>
    <w:p w:rsidR="00A44F4A" w:rsidRPr="00EC4A68" w:rsidRDefault="00A44F4A" w:rsidP="00144670">
      <w:pPr>
        <w:pStyle w:val="Bezriadkovania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sk-SK"/>
        </w:rPr>
      </w:pPr>
    </w:p>
    <w:p w:rsidR="00596AE6" w:rsidRPr="00EC4A68" w:rsidRDefault="00596AE6" w:rsidP="00144670">
      <w:pPr>
        <w:pStyle w:val="Bezriadkovania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sk-SK"/>
        </w:rPr>
      </w:pPr>
      <w:r w:rsidRPr="00EC4A68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sk-SK"/>
        </w:rPr>
        <w:t xml:space="preserve">Objem </w:t>
      </w:r>
      <w:r w:rsidR="00A44F4A" w:rsidRPr="00EC4A68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sk-SK"/>
        </w:rPr>
        <w:t xml:space="preserve">finančných prostriedkov </w:t>
      </w:r>
      <w:r w:rsidRPr="00EC4A68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sk-SK"/>
        </w:rPr>
        <w:t xml:space="preserve">na nepredvídané skutočnosti v rozpočte mesta Sliač je stanovený vo výške min. 3 % celkovej sumy rozpočtu na originálne kompetencie. Je určený na úhradu oprávnených výdavkov, ktoré neboli zahrnuté v rozpise rozpočtu na príslušný rok (v kategórii 610, 620, 630 a 640).  </w:t>
      </w:r>
    </w:p>
    <w:p w:rsidR="00A44F4A" w:rsidRPr="00EC4A68" w:rsidRDefault="00A44F4A" w:rsidP="00A44F4A">
      <w:pPr>
        <w:pStyle w:val="Normlnywebov"/>
        <w:spacing w:line="276" w:lineRule="auto"/>
        <w:ind w:firstLine="708"/>
        <w:jc w:val="both"/>
        <w:rPr>
          <w:color w:val="000000" w:themeColor="text1"/>
          <w:szCs w:val="26"/>
        </w:rPr>
      </w:pPr>
      <w:r w:rsidRPr="00EC4A68">
        <w:rPr>
          <w:color w:val="000000" w:themeColor="text1"/>
          <w:szCs w:val="26"/>
        </w:rPr>
        <w:br w:type="page"/>
      </w:r>
    </w:p>
    <w:p w:rsidR="00556B7A" w:rsidRPr="00EC4A68" w:rsidRDefault="00A44F4A" w:rsidP="00A44F4A">
      <w:pPr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sk-SK"/>
        </w:rPr>
      </w:pPr>
      <w:r w:rsidRPr="00EC4A68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sk-SK"/>
        </w:rPr>
        <w:lastRenderedPageBreak/>
        <w:t xml:space="preserve">2. </w:t>
      </w:r>
      <w:r w:rsidR="00556B7A" w:rsidRPr="00EC4A68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sk-SK"/>
        </w:rPr>
        <w:t>Určuje sa výška dotácie</w:t>
      </w:r>
      <w:r w:rsidRPr="00EC4A68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sk-SK"/>
        </w:rPr>
        <w:t xml:space="preserve"> </w:t>
      </w:r>
      <w:r w:rsidR="005A7F48" w:rsidRPr="00EC4A68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sk-SK"/>
        </w:rPr>
        <w:t>(</w:t>
      </w:r>
      <w:r w:rsidR="00556B7A" w:rsidRPr="00EC4A68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sk-SK"/>
        </w:rPr>
        <w:t>príloh</w:t>
      </w:r>
      <w:r w:rsidR="005A7F48" w:rsidRPr="00EC4A68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sk-SK"/>
        </w:rPr>
        <w:t>a</w:t>
      </w:r>
      <w:r w:rsidR="00556B7A" w:rsidRPr="00EC4A68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sk-SK"/>
        </w:rPr>
        <w:t xml:space="preserve"> č. 1</w:t>
      </w:r>
      <w:r w:rsidR="005A7F48" w:rsidRPr="00EC4A68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sk-SK"/>
        </w:rPr>
        <w:t>)</w:t>
      </w:r>
      <w:r w:rsidR="00556B7A" w:rsidRPr="00EC4A68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sk-SK"/>
        </w:rPr>
        <w:t xml:space="preserve"> nasledovne:</w:t>
      </w:r>
    </w:p>
    <w:tbl>
      <w:tblPr>
        <w:tblW w:w="88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3433"/>
      </w:tblGrid>
      <w:tr w:rsidR="00556B7A" w:rsidRPr="00EC4A68" w:rsidTr="00EC4A68">
        <w:trPr>
          <w:trHeight w:val="108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56B7A" w:rsidRPr="00EC4A68" w:rsidRDefault="00556B7A" w:rsidP="00BE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  <w:lang w:eastAsia="sk-SK"/>
              </w:rPr>
            </w:pPr>
            <w:r w:rsidRPr="00EC4A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  <w:lang w:eastAsia="sk-SK"/>
              </w:rPr>
              <w:t>Dieťa, žiak podľa kategórie školy, školského zariadenia</w:t>
            </w:r>
          </w:p>
        </w:tc>
        <w:tc>
          <w:tcPr>
            <w:tcW w:w="3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56B7A" w:rsidRPr="00EC4A68" w:rsidRDefault="00556B7A" w:rsidP="00BE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  <w:lang w:eastAsia="sk-SK"/>
              </w:rPr>
            </w:pPr>
            <w:r w:rsidRPr="00EC4A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  <w:lang w:eastAsia="sk-SK"/>
              </w:rPr>
              <w:t>Výška dotácie na prevádzku a mzdy na žiaka/dieťa v €</w:t>
            </w:r>
          </w:p>
        </w:tc>
      </w:tr>
      <w:tr w:rsidR="00556B7A" w:rsidRPr="00EC4A68" w:rsidTr="00EC4A68">
        <w:trPr>
          <w:trHeight w:val="80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B7A" w:rsidRPr="00EC4A68" w:rsidRDefault="00556B7A" w:rsidP="00BE036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sk-SK"/>
              </w:rPr>
            </w:pPr>
            <w:r w:rsidRPr="00EC4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sk-SK"/>
              </w:rPr>
              <w:t>Žiak základnej umeleckej školy v individuálnej forme vyučovania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56B7A" w:rsidRPr="00EC4A68" w:rsidRDefault="00556B7A" w:rsidP="00BE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  <w:lang w:eastAsia="sk-SK"/>
              </w:rPr>
            </w:pPr>
            <w:r w:rsidRPr="00EC4A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  <w:lang w:eastAsia="sk-SK"/>
              </w:rPr>
              <w:t>1 690,00 €</w:t>
            </w:r>
          </w:p>
        </w:tc>
      </w:tr>
      <w:tr w:rsidR="00556B7A" w:rsidRPr="00EC4A68" w:rsidTr="00EC4A68">
        <w:trPr>
          <w:trHeight w:val="80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B7A" w:rsidRPr="00EC4A68" w:rsidRDefault="00556B7A" w:rsidP="00BE036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sk-SK"/>
              </w:rPr>
            </w:pPr>
            <w:r w:rsidRPr="00EC4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sk-SK"/>
              </w:rPr>
              <w:t>Žiak základnej umeleckej školy v skupinovej forme vyučovania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56B7A" w:rsidRPr="00EC4A68" w:rsidRDefault="00556B7A" w:rsidP="00BE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  <w:lang w:eastAsia="sk-SK"/>
              </w:rPr>
            </w:pPr>
            <w:r w:rsidRPr="00EC4A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  <w:lang w:eastAsia="sk-SK"/>
              </w:rPr>
              <w:t>820,00 €</w:t>
            </w:r>
          </w:p>
        </w:tc>
      </w:tr>
      <w:tr w:rsidR="00556B7A" w:rsidRPr="00EC4A68" w:rsidTr="00EC4A68">
        <w:trPr>
          <w:trHeight w:val="80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B7A" w:rsidRPr="00EC4A68" w:rsidRDefault="00556B7A" w:rsidP="00BE036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sk-SK"/>
              </w:rPr>
            </w:pPr>
            <w:r w:rsidRPr="00EC4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sk-SK"/>
              </w:rPr>
              <w:t>Dieťa Materskej školy v zriaďovateľskej pôsobnosti mesta Sliač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56B7A" w:rsidRPr="00EC4A68" w:rsidRDefault="00556B7A" w:rsidP="00BE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  <w:lang w:eastAsia="sk-SK"/>
              </w:rPr>
            </w:pPr>
            <w:r w:rsidRPr="00EC4A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  <w:lang w:eastAsia="sk-SK"/>
              </w:rPr>
              <w:t>3 505,00 €</w:t>
            </w:r>
          </w:p>
        </w:tc>
      </w:tr>
      <w:tr w:rsidR="00556B7A" w:rsidRPr="00EC4A68" w:rsidTr="00EC4A68">
        <w:trPr>
          <w:trHeight w:val="804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B7A" w:rsidRPr="00EC4A68" w:rsidRDefault="00556B7A" w:rsidP="00BE036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sk-SK"/>
              </w:rPr>
            </w:pPr>
            <w:r w:rsidRPr="00EC4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sk-SK"/>
              </w:rPr>
              <w:t>Dieťa školského klubu detí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56B7A" w:rsidRPr="00EC4A68" w:rsidRDefault="00556B7A" w:rsidP="00BE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  <w:lang w:eastAsia="sk-SK"/>
              </w:rPr>
            </w:pPr>
            <w:r w:rsidRPr="00EC4A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  <w:lang w:eastAsia="sk-SK"/>
              </w:rPr>
              <w:t>785,00 €</w:t>
            </w:r>
          </w:p>
        </w:tc>
      </w:tr>
      <w:tr w:rsidR="00556B7A" w:rsidRPr="00EC4A68" w:rsidTr="00EC4A68">
        <w:trPr>
          <w:trHeight w:val="804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B7A" w:rsidRPr="00EC4A68" w:rsidRDefault="00556B7A" w:rsidP="00BE036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sk-SK"/>
              </w:rPr>
            </w:pPr>
            <w:r w:rsidRPr="00EC4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sk-SK"/>
              </w:rPr>
              <w:t>Vydané teplé jedlo pre žiaka základnej školy a dieťa materskej školy (v zmysle článku 2 bodu 3písm. d)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56B7A" w:rsidRPr="00EC4A68" w:rsidRDefault="00556B7A" w:rsidP="00BE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  <w:lang w:eastAsia="sk-SK"/>
              </w:rPr>
            </w:pPr>
            <w:r w:rsidRPr="00EC4A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  <w:lang w:eastAsia="sk-SK"/>
              </w:rPr>
              <w:t>1,37 €</w:t>
            </w:r>
          </w:p>
        </w:tc>
      </w:tr>
      <w:tr w:rsidR="00556B7A" w:rsidRPr="00EC4A68" w:rsidTr="00EC4A68">
        <w:trPr>
          <w:trHeight w:val="80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B7A" w:rsidRPr="00EC4A68" w:rsidRDefault="00556B7A" w:rsidP="00BE036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sk-SK"/>
              </w:rPr>
            </w:pPr>
            <w:r w:rsidRPr="00EC4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sk-SK"/>
              </w:rPr>
              <w:t>Desiata/olovrant vydaná deťom v materskej škole sa násobí koeficientom 0,2 ( 1,15 x 0,2)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56B7A" w:rsidRPr="00EC4A68" w:rsidRDefault="00556B7A" w:rsidP="00BE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  <w:lang w:eastAsia="sk-SK"/>
              </w:rPr>
            </w:pPr>
            <w:r w:rsidRPr="00EC4A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6"/>
                <w:lang w:eastAsia="sk-SK"/>
              </w:rPr>
              <w:t>0,35 €</w:t>
            </w:r>
          </w:p>
        </w:tc>
      </w:tr>
    </w:tbl>
    <w:p w:rsidR="00556B7A" w:rsidRPr="00EC4A68" w:rsidRDefault="00556B7A" w:rsidP="00556B7A">
      <w:pPr>
        <w:pStyle w:val="Bezriadkovania"/>
        <w:ind w:left="720"/>
        <w:rPr>
          <w:rFonts w:ascii="Verdana" w:hAnsi="Verdana"/>
          <w:i/>
          <w:sz w:val="18"/>
          <w:szCs w:val="20"/>
        </w:rPr>
      </w:pPr>
    </w:p>
    <w:p w:rsidR="00A44F4A" w:rsidRPr="00EC4A68" w:rsidRDefault="00A44F4A" w:rsidP="00556B7A">
      <w:pPr>
        <w:pStyle w:val="Bezriadkovania"/>
        <w:ind w:left="720"/>
        <w:rPr>
          <w:rFonts w:ascii="Verdana" w:hAnsi="Verdana"/>
          <w:i/>
          <w:sz w:val="18"/>
          <w:szCs w:val="20"/>
        </w:rPr>
      </w:pPr>
    </w:p>
    <w:p w:rsidR="008B183B" w:rsidRPr="00A44F4A" w:rsidRDefault="008B183B" w:rsidP="005A7F48">
      <w:pPr>
        <w:pStyle w:val="Nadpis2"/>
        <w:jc w:val="center"/>
        <w:rPr>
          <w:rFonts w:ascii="Times New Roman" w:hAnsi="Times New Roman" w:cs="Times New Roman"/>
          <w:color w:val="808080" w:themeColor="background1" w:themeShade="80"/>
          <w:sz w:val="28"/>
        </w:rPr>
      </w:pPr>
      <w:r w:rsidRPr="00A44F4A">
        <w:rPr>
          <w:rFonts w:ascii="Times New Roman" w:hAnsi="Times New Roman" w:cs="Times New Roman"/>
          <w:color w:val="808080" w:themeColor="background1" w:themeShade="80"/>
          <w:sz w:val="28"/>
        </w:rPr>
        <w:t xml:space="preserve">Článok </w:t>
      </w:r>
      <w:r w:rsidR="00556B7A" w:rsidRPr="00A44F4A">
        <w:rPr>
          <w:rFonts w:ascii="Times New Roman" w:hAnsi="Times New Roman" w:cs="Times New Roman"/>
          <w:color w:val="808080" w:themeColor="background1" w:themeShade="80"/>
          <w:sz w:val="28"/>
        </w:rPr>
        <w:t>3</w:t>
      </w:r>
    </w:p>
    <w:p w:rsidR="008B183B" w:rsidRDefault="008B183B" w:rsidP="005A7F48">
      <w:pPr>
        <w:pStyle w:val="Nadpis2"/>
        <w:jc w:val="center"/>
        <w:rPr>
          <w:rFonts w:ascii="Times New Roman" w:hAnsi="Times New Roman" w:cs="Times New Roman"/>
          <w:color w:val="808080" w:themeColor="background1" w:themeShade="80"/>
          <w:sz w:val="28"/>
        </w:rPr>
      </w:pPr>
      <w:r w:rsidRPr="00A44F4A">
        <w:rPr>
          <w:rFonts w:ascii="Times New Roman" w:hAnsi="Times New Roman" w:cs="Times New Roman"/>
          <w:color w:val="808080" w:themeColor="background1" w:themeShade="80"/>
          <w:sz w:val="28"/>
        </w:rPr>
        <w:t>Záverečné ustanovenia</w:t>
      </w:r>
    </w:p>
    <w:p w:rsidR="00A44F4A" w:rsidRPr="00A44F4A" w:rsidRDefault="00A44F4A" w:rsidP="00A44F4A"/>
    <w:p w:rsidR="005A7F48" w:rsidRPr="00EC4A68" w:rsidRDefault="00A44F4A" w:rsidP="00144670">
      <w:pPr>
        <w:pStyle w:val="Bezriadkovania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sk-SK"/>
        </w:rPr>
      </w:pPr>
      <w:r w:rsidRPr="00EC4A68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sk-SK"/>
        </w:rPr>
        <w:t xml:space="preserve">1. </w:t>
      </w:r>
      <w:r w:rsidR="005A7F48" w:rsidRPr="00EC4A68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sk-SK"/>
        </w:rPr>
        <w:t xml:space="preserve">Týmto dodatkom nie sú dotknuté ostatné ustanovenia Všeobecne záväzného nariadenia </w:t>
      </w:r>
      <w:r w:rsidR="00EC4A68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sk-SK"/>
        </w:rPr>
        <w:t>č.</w:t>
      </w:r>
      <w:r w:rsidR="005A7F48" w:rsidRPr="00EC4A68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sk-SK"/>
        </w:rPr>
        <w:t>01/2022 o určení výšky dotácie na prevádzku a mzdy na žiaka základnej umeleckej školy, dieťaťa materskej školy a dieťaťa školského zariadenia.</w:t>
      </w:r>
    </w:p>
    <w:p w:rsidR="00144670" w:rsidRPr="00EC4A68" w:rsidRDefault="00144670" w:rsidP="00144670">
      <w:pPr>
        <w:pStyle w:val="Bezriadkovania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sk-SK"/>
        </w:rPr>
      </w:pPr>
    </w:p>
    <w:p w:rsidR="005A7F48" w:rsidRPr="00EC4A68" w:rsidRDefault="00A44F4A" w:rsidP="00144670">
      <w:pPr>
        <w:pStyle w:val="Bezriadkovania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sk-SK"/>
        </w:rPr>
      </w:pPr>
      <w:r w:rsidRPr="00EC4A68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sk-SK"/>
        </w:rPr>
        <w:t xml:space="preserve">2. </w:t>
      </w:r>
      <w:r w:rsidR="005A7F48" w:rsidRPr="00EC4A68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sk-SK"/>
        </w:rPr>
        <w:t xml:space="preserve">Tento dodatok č. 1 Všeobecne záväzného nariadenia </w:t>
      </w:r>
      <w:r w:rsidR="00EC4A68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sk-SK"/>
        </w:rPr>
        <w:t>č.</w:t>
      </w:r>
      <w:r w:rsidR="005A7F48" w:rsidRPr="00EC4A68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sk-SK"/>
        </w:rPr>
        <w:t xml:space="preserve"> 01/2022 o určení výšky dotácie na prevádzku a mzdy na žiaka základnej umeleckej školy, dieťaťa materskej školy</w:t>
      </w:r>
      <w:r w:rsidR="00EC4A68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sk-SK"/>
        </w:rPr>
        <w:t xml:space="preserve"> a dieťaťa školského zariadenia</w:t>
      </w:r>
      <w:r w:rsidR="005A7F48" w:rsidRPr="00EC4A68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sk-SK"/>
        </w:rPr>
        <w:t xml:space="preserve"> bol schválený uznesením mestského zastupiteľstva č.   </w:t>
      </w:r>
      <w:r w:rsidR="00EC4A68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sk-SK"/>
        </w:rPr>
        <w:t>.....</w:t>
      </w:r>
      <w:r w:rsidRPr="00EC4A68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sk-SK"/>
        </w:rPr>
        <w:t>/</w:t>
      </w:r>
      <w:r w:rsidR="00EC4A68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sk-SK"/>
        </w:rPr>
        <w:t>2023 zo dňa 30.</w:t>
      </w:r>
      <w:r w:rsidR="005A7F48" w:rsidRPr="00EC4A68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sk-SK"/>
        </w:rPr>
        <w:t>marca 2023.</w:t>
      </w:r>
    </w:p>
    <w:p w:rsidR="00144670" w:rsidRPr="00EC4A68" w:rsidRDefault="00144670" w:rsidP="00144670">
      <w:pPr>
        <w:pStyle w:val="Bezriadkovania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sk-SK"/>
        </w:rPr>
      </w:pPr>
    </w:p>
    <w:p w:rsidR="005A7F48" w:rsidRPr="00EC4A68" w:rsidRDefault="00EC4A68" w:rsidP="00144670">
      <w:pPr>
        <w:pStyle w:val="Bezriadkovania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sk-SK"/>
        </w:rPr>
        <w:t>3.</w:t>
      </w:r>
      <w:r w:rsidR="00A44F4A" w:rsidRPr="00EC4A68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sk-SK"/>
        </w:rPr>
        <w:t xml:space="preserve"> </w:t>
      </w:r>
      <w:r w:rsidR="005A7F48" w:rsidRPr="00EC4A68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sk-SK"/>
        </w:rPr>
        <w:t xml:space="preserve">Tento dodatok č. 1 nadobúda účinnosť 1. </w:t>
      </w:r>
      <w:r w:rsidR="00A44F4A" w:rsidRPr="00EC4A68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sk-SK"/>
        </w:rPr>
        <w:t>apríla</w:t>
      </w:r>
      <w:r w:rsidR="005A7F48" w:rsidRPr="00EC4A68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sk-SK"/>
        </w:rPr>
        <w:t xml:space="preserve"> 2023</w:t>
      </w:r>
      <w:r w:rsidR="00A44F4A" w:rsidRPr="00EC4A68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sk-SK"/>
        </w:rPr>
        <w:t>.</w:t>
      </w:r>
    </w:p>
    <w:p w:rsidR="008B183B" w:rsidRPr="00EC4A68" w:rsidRDefault="008B183B" w:rsidP="00A44F4A">
      <w:pPr>
        <w:pStyle w:val="Bezriadkovania"/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sk-SK"/>
        </w:rPr>
      </w:pPr>
    </w:p>
    <w:p w:rsidR="003772D2" w:rsidRDefault="003772D2" w:rsidP="008B183B">
      <w:pPr>
        <w:spacing w:line="240" w:lineRule="auto"/>
        <w:rPr>
          <w:rFonts w:ascii="Times New Roman" w:eastAsia="Times New Roman" w:hAnsi="Times New Roman" w:cs="Times New Roman"/>
        </w:rPr>
      </w:pPr>
    </w:p>
    <w:p w:rsidR="00EC4A68" w:rsidRDefault="00EC4A68" w:rsidP="008B183B">
      <w:pPr>
        <w:spacing w:line="240" w:lineRule="auto"/>
        <w:rPr>
          <w:rFonts w:ascii="Times New Roman" w:eastAsia="Times New Roman" w:hAnsi="Times New Roman" w:cs="Times New Roman"/>
        </w:rPr>
      </w:pPr>
    </w:p>
    <w:p w:rsidR="00EC4A68" w:rsidRDefault="00EC4A68" w:rsidP="008B183B">
      <w:pPr>
        <w:spacing w:line="240" w:lineRule="auto"/>
        <w:rPr>
          <w:rFonts w:ascii="Times New Roman" w:eastAsia="Times New Roman" w:hAnsi="Times New Roman" w:cs="Times New Roman"/>
        </w:rPr>
      </w:pPr>
    </w:p>
    <w:p w:rsidR="00EC4A68" w:rsidRPr="00A23C48" w:rsidRDefault="00EC4A68" w:rsidP="00EC4A68">
      <w:pPr>
        <w:pStyle w:val="Zkladntext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A23C48">
        <w:rPr>
          <w:color w:val="000000"/>
          <w:sz w:val="22"/>
          <w:szCs w:val="22"/>
        </w:rPr>
        <w:t>Ing.</w:t>
      </w:r>
      <w:r>
        <w:rPr>
          <w:color w:val="000000"/>
          <w:sz w:val="22"/>
          <w:szCs w:val="22"/>
        </w:rPr>
        <w:t>, Mgr. et Mgr. Ľubica Balgová</w:t>
      </w:r>
    </w:p>
    <w:p w:rsidR="00EC4A68" w:rsidRPr="00A23C48" w:rsidRDefault="00EC4A68" w:rsidP="00EC4A68">
      <w:pPr>
        <w:pStyle w:val="Zkladntext"/>
        <w:ind w:left="360"/>
        <w:rPr>
          <w:b/>
          <w:sz w:val="22"/>
          <w:szCs w:val="22"/>
          <w:u w:val="single"/>
        </w:rPr>
      </w:pPr>
      <w:r w:rsidRPr="00A23C48">
        <w:rPr>
          <w:color w:val="000000"/>
          <w:sz w:val="22"/>
          <w:szCs w:val="22"/>
        </w:rPr>
        <w:tab/>
      </w:r>
      <w:r w:rsidRPr="00A23C48">
        <w:rPr>
          <w:color w:val="000000"/>
          <w:sz w:val="22"/>
          <w:szCs w:val="22"/>
        </w:rPr>
        <w:tab/>
      </w:r>
      <w:r w:rsidRPr="00A23C48">
        <w:rPr>
          <w:color w:val="000000"/>
          <w:sz w:val="22"/>
          <w:szCs w:val="22"/>
        </w:rPr>
        <w:tab/>
      </w:r>
      <w:r w:rsidRPr="00A23C48">
        <w:rPr>
          <w:color w:val="000000"/>
          <w:sz w:val="22"/>
          <w:szCs w:val="22"/>
        </w:rPr>
        <w:tab/>
      </w:r>
      <w:r w:rsidRPr="00A23C48">
        <w:rPr>
          <w:color w:val="000000"/>
          <w:sz w:val="22"/>
          <w:szCs w:val="22"/>
        </w:rPr>
        <w:tab/>
      </w:r>
      <w:r w:rsidRPr="00A23C48">
        <w:rPr>
          <w:color w:val="000000"/>
          <w:sz w:val="22"/>
          <w:szCs w:val="22"/>
        </w:rPr>
        <w:tab/>
      </w:r>
      <w:r w:rsidRPr="00A23C48">
        <w:rPr>
          <w:color w:val="000000"/>
          <w:sz w:val="22"/>
          <w:szCs w:val="22"/>
        </w:rPr>
        <w:tab/>
      </w:r>
      <w:r w:rsidRPr="00A23C48">
        <w:rPr>
          <w:color w:val="000000"/>
          <w:sz w:val="22"/>
          <w:szCs w:val="22"/>
        </w:rPr>
        <w:tab/>
        <w:t xml:space="preserve">          </w:t>
      </w:r>
      <w:r>
        <w:rPr>
          <w:color w:val="000000"/>
          <w:sz w:val="22"/>
          <w:szCs w:val="22"/>
        </w:rPr>
        <w:t xml:space="preserve">   p</w:t>
      </w:r>
      <w:r w:rsidRPr="00A23C48">
        <w:rPr>
          <w:color w:val="000000"/>
          <w:sz w:val="22"/>
          <w:szCs w:val="22"/>
        </w:rPr>
        <w:t>rimátor</w:t>
      </w:r>
      <w:r>
        <w:rPr>
          <w:color w:val="000000"/>
          <w:sz w:val="22"/>
          <w:szCs w:val="22"/>
        </w:rPr>
        <w:t>ka mesta</w:t>
      </w:r>
    </w:p>
    <w:p w:rsidR="00EC4A68" w:rsidRDefault="00EC4A68" w:rsidP="00EC4A68"/>
    <w:p w:rsidR="003772D2" w:rsidRDefault="003772D2" w:rsidP="008B183B">
      <w:pPr>
        <w:spacing w:line="240" w:lineRule="auto"/>
        <w:rPr>
          <w:rFonts w:ascii="Times New Roman" w:eastAsia="Times New Roman" w:hAnsi="Times New Roman" w:cs="Times New Roman"/>
        </w:rPr>
      </w:pPr>
    </w:p>
    <w:sectPr w:rsidR="003772D2" w:rsidSect="00EC4A68">
      <w:footerReference w:type="default" r:id="rId9"/>
      <w:pgSz w:w="11906" w:h="16838"/>
      <w:pgMar w:top="993" w:right="1417" w:bottom="1417" w:left="1276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06F" w:rsidRDefault="00DC006F" w:rsidP="00D10734">
      <w:pPr>
        <w:spacing w:after="0" w:line="240" w:lineRule="auto"/>
      </w:pPr>
      <w:r>
        <w:separator/>
      </w:r>
    </w:p>
  </w:endnote>
  <w:endnote w:type="continuationSeparator" w:id="0">
    <w:p w:rsidR="00DC006F" w:rsidRDefault="00DC006F" w:rsidP="00D1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4" w:rsidRPr="00BC7B51" w:rsidRDefault="00EB387B" w:rsidP="008B4FA5">
    <w:pPr>
      <w:pStyle w:val="Pta"/>
      <w:pBdr>
        <w:top w:val="thinThickSmallGap" w:sz="24" w:space="1" w:color="622423" w:themeColor="accent2" w:themeShade="7F"/>
      </w:pBdr>
      <w:tabs>
        <w:tab w:val="clear" w:pos="9072"/>
        <w:tab w:val="right" w:pos="9498"/>
      </w:tabs>
      <w:ind w:left="-284"/>
      <w:rPr>
        <w:rFonts w:asciiTheme="majorHAnsi" w:eastAsiaTheme="majorEastAsia" w:hAnsiTheme="majorHAnsi" w:cstheme="majorBidi"/>
        <w:b/>
        <w:sz w:val="18"/>
      </w:rPr>
    </w:pPr>
    <w:r>
      <w:rPr>
        <w:rFonts w:asciiTheme="majorHAnsi" w:eastAsiaTheme="majorEastAsia" w:hAnsiTheme="majorHAnsi" w:cstheme="majorBidi"/>
        <w:sz w:val="18"/>
      </w:rPr>
      <w:t>Dodatok č.</w:t>
    </w:r>
    <w:r w:rsidR="003772D2">
      <w:rPr>
        <w:rFonts w:asciiTheme="majorHAnsi" w:eastAsiaTheme="majorEastAsia" w:hAnsiTheme="majorHAnsi" w:cstheme="majorBidi"/>
        <w:sz w:val="18"/>
      </w:rPr>
      <w:t xml:space="preserve"> 1</w:t>
    </w:r>
    <w:r w:rsidR="00FB1589">
      <w:rPr>
        <w:rFonts w:asciiTheme="majorHAnsi" w:eastAsiaTheme="majorEastAsia" w:hAnsiTheme="majorHAnsi" w:cstheme="majorBidi"/>
        <w:sz w:val="18"/>
      </w:rPr>
      <w:t xml:space="preserve"> k VZN mesta Sliač č.</w:t>
    </w:r>
    <w:r w:rsidR="00750330">
      <w:rPr>
        <w:rFonts w:asciiTheme="majorHAnsi" w:eastAsiaTheme="majorEastAsia" w:hAnsiTheme="majorHAnsi" w:cstheme="majorBidi"/>
        <w:sz w:val="18"/>
      </w:rPr>
      <w:t xml:space="preserve"> 01/2022</w:t>
    </w:r>
    <w:r w:rsidR="00FB1589">
      <w:rPr>
        <w:rFonts w:asciiTheme="majorHAnsi" w:eastAsiaTheme="majorEastAsia" w:hAnsiTheme="majorHAnsi" w:cstheme="majorBidi"/>
        <w:sz w:val="18"/>
      </w:rPr>
      <w:t xml:space="preserve"> o</w:t>
    </w:r>
    <w:r>
      <w:rPr>
        <w:rFonts w:asciiTheme="majorHAnsi" w:eastAsiaTheme="majorEastAsia" w:hAnsiTheme="majorHAnsi" w:cstheme="majorBidi"/>
        <w:sz w:val="18"/>
      </w:rPr>
      <w:t xml:space="preserve"> určení výšky dotácie na prevádzku a mzdy žiaka ZUŠ dieťaťa v materskej škole a dieťaťa školského zariadenia                                                                                                                                                         </w:t>
    </w:r>
    <w:r w:rsidR="008B4FA5">
      <w:rPr>
        <w:rFonts w:asciiTheme="majorHAnsi" w:eastAsiaTheme="majorEastAsia" w:hAnsiTheme="majorHAnsi" w:cstheme="majorBidi"/>
        <w:sz w:val="18"/>
      </w:rPr>
      <w:t xml:space="preserve">  </w:t>
    </w:r>
    <w:r w:rsidR="00D10C23" w:rsidRPr="00D10C23">
      <w:rPr>
        <w:rFonts w:asciiTheme="majorHAnsi" w:eastAsiaTheme="majorEastAsia" w:hAnsiTheme="majorHAnsi" w:cstheme="majorBidi"/>
        <w:sz w:val="18"/>
      </w:rPr>
      <w:t xml:space="preserve">Strana </w:t>
    </w:r>
    <w:r w:rsidR="00D10C23" w:rsidRPr="00D10C23">
      <w:rPr>
        <w:rFonts w:asciiTheme="majorHAnsi" w:eastAsiaTheme="majorEastAsia" w:hAnsiTheme="majorHAnsi" w:cstheme="majorBidi"/>
        <w:b/>
        <w:bCs/>
        <w:sz w:val="18"/>
      </w:rPr>
      <w:fldChar w:fldCharType="begin"/>
    </w:r>
    <w:r w:rsidR="00D10C23" w:rsidRPr="00D10C23">
      <w:rPr>
        <w:rFonts w:asciiTheme="majorHAnsi" w:eastAsiaTheme="majorEastAsia" w:hAnsiTheme="majorHAnsi" w:cstheme="majorBidi"/>
        <w:b/>
        <w:bCs/>
        <w:sz w:val="18"/>
      </w:rPr>
      <w:instrText>PAGE  \* Arabic  \* MERGEFORMAT</w:instrText>
    </w:r>
    <w:r w:rsidR="00D10C23" w:rsidRPr="00D10C23">
      <w:rPr>
        <w:rFonts w:asciiTheme="majorHAnsi" w:eastAsiaTheme="majorEastAsia" w:hAnsiTheme="majorHAnsi" w:cstheme="majorBidi"/>
        <w:b/>
        <w:bCs/>
        <w:sz w:val="18"/>
      </w:rPr>
      <w:fldChar w:fldCharType="separate"/>
    </w:r>
    <w:r w:rsidR="00EC4A68">
      <w:rPr>
        <w:rFonts w:asciiTheme="majorHAnsi" w:eastAsiaTheme="majorEastAsia" w:hAnsiTheme="majorHAnsi" w:cstheme="majorBidi"/>
        <w:b/>
        <w:bCs/>
        <w:noProof/>
        <w:sz w:val="18"/>
      </w:rPr>
      <w:t>2</w:t>
    </w:r>
    <w:r w:rsidR="00D10C23" w:rsidRPr="00D10C23">
      <w:rPr>
        <w:rFonts w:asciiTheme="majorHAnsi" w:eastAsiaTheme="majorEastAsia" w:hAnsiTheme="majorHAnsi" w:cstheme="majorBidi"/>
        <w:b/>
        <w:bCs/>
        <w:sz w:val="18"/>
      </w:rPr>
      <w:fldChar w:fldCharType="end"/>
    </w:r>
    <w:r w:rsidR="00D10C23" w:rsidRPr="00D10C23">
      <w:rPr>
        <w:rFonts w:asciiTheme="majorHAnsi" w:eastAsiaTheme="majorEastAsia" w:hAnsiTheme="majorHAnsi" w:cstheme="majorBidi"/>
        <w:sz w:val="18"/>
      </w:rPr>
      <w:t xml:space="preserve"> z </w:t>
    </w:r>
    <w:r w:rsidR="00EC4A68">
      <w:rPr>
        <w:rFonts w:asciiTheme="majorHAnsi" w:eastAsiaTheme="majorEastAsia" w:hAnsiTheme="majorHAnsi" w:cstheme="majorBidi"/>
        <w:b/>
        <w:bCs/>
        <w:sz w:val="18"/>
      </w:rPr>
      <w:t>2</w:t>
    </w:r>
  </w:p>
  <w:p w:rsidR="00D10734" w:rsidRPr="00D10734" w:rsidRDefault="00D10734">
    <w:pPr>
      <w:pStyle w:val="Pt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06F" w:rsidRDefault="00DC006F" w:rsidP="00D10734">
      <w:pPr>
        <w:spacing w:after="0" w:line="240" w:lineRule="auto"/>
      </w:pPr>
      <w:r>
        <w:separator/>
      </w:r>
    </w:p>
  </w:footnote>
  <w:footnote w:type="continuationSeparator" w:id="0">
    <w:p w:rsidR="00DC006F" w:rsidRDefault="00DC006F" w:rsidP="00D1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87706"/>
    <w:multiLevelType w:val="hybridMultilevel"/>
    <w:tmpl w:val="1BB665B8"/>
    <w:lvl w:ilvl="0" w:tplc="5EF431F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77FA4"/>
    <w:multiLevelType w:val="hybridMultilevel"/>
    <w:tmpl w:val="D9368C56"/>
    <w:lvl w:ilvl="0" w:tplc="3E98DAD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64052"/>
    <w:multiLevelType w:val="hybridMultilevel"/>
    <w:tmpl w:val="D73EF1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03D76"/>
    <w:multiLevelType w:val="hybridMultilevel"/>
    <w:tmpl w:val="10060D88"/>
    <w:lvl w:ilvl="0" w:tplc="DA3E111E">
      <w:start w:val="1"/>
      <w:numFmt w:val="lowerLetter"/>
      <w:lvlText w:val="%1)"/>
      <w:lvlJc w:val="left"/>
      <w:pPr>
        <w:ind w:left="2130" w:hanging="360"/>
      </w:pPr>
    </w:lvl>
    <w:lvl w:ilvl="1" w:tplc="041B0019" w:tentative="1">
      <w:start w:val="1"/>
      <w:numFmt w:val="lowerLetter"/>
      <w:lvlText w:val="%2."/>
      <w:lvlJc w:val="left"/>
      <w:pPr>
        <w:ind w:left="2850" w:hanging="360"/>
      </w:pPr>
    </w:lvl>
    <w:lvl w:ilvl="2" w:tplc="041B001B" w:tentative="1">
      <w:start w:val="1"/>
      <w:numFmt w:val="lowerRoman"/>
      <w:lvlText w:val="%3."/>
      <w:lvlJc w:val="right"/>
      <w:pPr>
        <w:ind w:left="3570" w:hanging="180"/>
      </w:pPr>
    </w:lvl>
    <w:lvl w:ilvl="3" w:tplc="041B000F" w:tentative="1">
      <w:start w:val="1"/>
      <w:numFmt w:val="decimal"/>
      <w:lvlText w:val="%4."/>
      <w:lvlJc w:val="left"/>
      <w:pPr>
        <w:ind w:left="4290" w:hanging="360"/>
      </w:pPr>
    </w:lvl>
    <w:lvl w:ilvl="4" w:tplc="041B0019" w:tentative="1">
      <w:start w:val="1"/>
      <w:numFmt w:val="lowerLetter"/>
      <w:lvlText w:val="%5."/>
      <w:lvlJc w:val="left"/>
      <w:pPr>
        <w:ind w:left="5010" w:hanging="360"/>
      </w:pPr>
    </w:lvl>
    <w:lvl w:ilvl="5" w:tplc="041B001B" w:tentative="1">
      <w:start w:val="1"/>
      <w:numFmt w:val="lowerRoman"/>
      <w:lvlText w:val="%6."/>
      <w:lvlJc w:val="right"/>
      <w:pPr>
        <w:ind w:left="5730" w:hanging="180"/>
      </w:pPr>
    </w:lvl>
    <w:lvl w:ilvl="6" w:tplc="041B000F" w:tentative="1">
      <w:start w:val="1"/>
      <w:numFmt w:val="decimal"/>
      <w:lvlText w:val="%7."/>
      <w:lvlJc w:val="left"/>
      <w:pPr>
        <w:ind w:left="6450" w:hanging="360"/>
      </w:pPr>
    </w:lvl>
    <w:lvl w:ilvl="7" w:tplc="041B0019" w:tentative="1">
      <w:start w:val="1"/>
      <w:numFmt w:val="lowerLetter"/>
      <w:lvlText w:val="%8."/>
      <w:lvlJc w:val="left"/>
      <w:pPr>
        <w:ind w:left="7170" w:hanging="360"/>
      </w:pPr>
    </w:lvl>
    <w:lvl w:ilvl="8" w:tplc="041B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>
    <w:nsid w:val="1C022FB2"/>
    <w:multiLevelType w:val="hybridMultilevel"/>
    <w:tmpl w:val="15C2FE0E"/>
    <w:lvl w:ilvl="0" w:tplc="634A706A">
      <w:start w:val="2"/>
      <w:numFmt w:val="lowerLetter"/>
      <w:lvlText w:val="%1."/>
      <w:lvlJc w:val="left"/>
      <w:pPr>
        <w:ind w:left="1352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072" w:hanging="360"/>
      </w:pPr>
    </w:lvl>
    <w:lvl w:ilvl="2" w:tplc="041B001B" w:tentative="1">
      <w:start w:val="1"/>
      <w:numFmt w:val="lowerRoman"/>
      <w:lvlText w:val="%3."/>
      <w:lvlJc w:val="right"/>
      <w:pPr>
        <w:ind w:left="2792" w:hanging="180"/>
      </w:pPr>
    </w:lvl>
    <w:lvl w:ilvl="3" w:tplc="041B000F" w:tentative="1">
      <w:start w:val="1"/>
      <w:numFmt w:val="decimal"/>
      <w:lvlText w:val="%4."/>
      <w:lvlJc w:val="left"/>
      <w:pPr>
        <w:ind w:left="3512" w:hanging="360"/>
      </w:pPr>
    </w:lvl>
    <w:lvl w:ilvl="4" w:tplc="041B0019" w:tentative="1">
      <w:start w:val="1"/>
      <w:numFmt w:val="lowerLetter"/>
      <w:lvlText w:val="%5."/>
      <w:lvlJc w:val="left"/>
      <w:pPr>
        <w:ind w:left="4232" w:hanging="360"/>
      </w:pPr>
    </w:lvl>
    <w:lvl w:ilvl="5" w:tplc="041B001B" w:tentative="1">
      <w:start w:val="1"/>
      <w:numFmt w:val="lowerRoman"/>
      <w:lvlText w:val="%6."/>
      <w:lvlJc w:val="right"/>
      <w:pPr>
        <w:ind w:left="4952" w:hanging="180"/>
      </w:pPr>
    </w:lvl>
    <w:lvl w:ilvl="6" w:tplc="041B000F" w:tentative="1">
      <w:start w:val="1"/>
      <w:numFmt w:val="decimal"/>
      <w:lvlText w:val="%7."/>
      <w:lvlJc w:val="left"/>
      <w:pPr>
        <w:ind w:left="5672" w:hanging="360"/>
      </w:pPr>
    </w:lvl>
    <w:lvl w:ilvl="7" w:tplc="041B0019" w:tentative="1">
      <w:start w:val="1"/>
      <w:numFmt w:val="lowerLetter"/>
      <w:lvlText w:val="%8."/>
      <w:lvlJc w:val="left"/>
      <w:pPr>
        <w:ind w:left="6392" w:hanging="360"/>
      </w:pPr>
    </w:lvl>
    <w:lvl w:ilvl="8" w:tplc="041B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2FDB218F"/>
    <w:multiLevelType w:val="hybridMultilevel"/>
    <w:tmpl w:val="C756A08C"/>
    <w:lvl w:ilvl="0" w:tplc="041B000F">
      <w:start w:val="1"/>
      <w:numFmt w:val="decimal"/>
      <w:lvlText w:val="%1."/>
      <w:lvlJc w:val="left"/>
      <w:pPr>
        <w:ind w:left="1110" w:hanging="360"/>
      </w:pPr>
    </w:lvl>
    <w:lvl w:ilvl="1" w:tplc="041B0019" w:tentative="1">
      <w:start w:val="1"/>
      <w:numFmt w:val="lowerLetter"/>
      <w:lvlText w:val="%2."/>
      <w:lvlJc w:val="left"/>
      <w:pPr>
        <w:ind w:left="1830" w:hanging="360"/>
      </w:pPr>
    </w:lvl>
    <w:lvl w:ilvl="2" w:tplc="041B001B" w:tentative="1">
      <w:start w:val="1"/>
      <w:numFmt w:val="lowerRoman"/>
      <w:lvlText w:val="%3."/>
      <w:lvlJc w:val="right"/>
      <w:pPr>
        <w:ind w:left="2550" w:hanging="180"/>
      </w:pPr>
    </w:lvl>
    <w:lvl w:ilvl="3" w:tplc="041B000F" w:tentative="1">
      <w:start w:val="1"/>
      <w:numFmt w:val="decimal"/>
      <w:lvlText w:val="%4."/>
      <w:lvlJc w:val="left"/>
      <w:pPr>
        <w:ind w:left="3270" w:hanging="360"/>
      </w:pPr>
    </w:lvl>
    <w:lvl w:ilvl="4" w:tplc="041B0019" w:tentative="1">
      <w:start w:val="1"/>
      <w:numFmt w:val="lowerLetter"/>
      <w:lvlText w:val="%5."/>
      <w:lvlJc w:val="left"/>
      <w:pPr>
        <w:ind w:left="3990" w:hanging="360"/>
      </w:pPr>
    </w:lvl>
    <w:lvl w:ilvl="5" w:tplc="041B001B" w:tentative="1">
      <w:start w:val="1"/>
      <w:numFmt w:val="lowerRoman"/>
      <w:lvlText w:val="%6."/>
      <w:lvlJc w:val="right"/>
      <w:pPr>
        <w:ind w:left="4710" w:hanging="180"/>
      </w:pPr>
    </w:lvl>
    <w:lvl w:ilvl="6" w:tplc="041B000F" w:tentative="1">
      <w:start w:val="1"/>
      <w:numFmt w:val="decimal"/>
      <w:lvlText w:val="%7."/>
      <w:lvlJc w:val="left"/>
      <w:pPr>
        <w:ind w:left="5430" w:hanging="360"/>
      </w:pPr>
    </w:lvl>
    <w:lvl w:ilvl="7" w:tplc="041B0019" w:tentative="1">
      <w:start w:val="1"/>
      <w:numFmt w:val="lowerLetter"/>
      <w:lvlText w:val="%8."/>
      <w:lvlJc w:val="left"/>
      <w:pPr>
        <w:ind w:left="6150" w:hanging="360"/>
      </w:pPr>
    </w:lvl>
    <w:lvl w:ilvl="8" w:tplc="041B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3C490EAC"/>
    <w:multiLevelType w:val="hybridMultilevel"/>
    <w:tmpl w:val="8BA6E83E"/>
    <w:lvl w:ilvl="0" w:tplc="72A801F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2191B"/>
    <w:multiLevelType w:val="hybridMultilevel"/>
    <w:tmpl w:val="581EEEB2"/>
    <w:lvl w:ilvl="0" w:tplc="E8B05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01929"/>
    <w:multiLevelType w:val="hybridMultilevel"/>
    <w:tmpl w:val="D3064E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731CBB"/>
    <w:multiLevelType w:val="hybridMultilevel"/>
    <w:tmpl w:val="C756A08C"/>
    <w:lvl w:ilvl="0" w:tplc="041B000F">
      <w:start w:val="1"/>
      <w:numFmt w:val="decimal"/>
      <w:lvlText w:val="%1."/>
      <w:lvlJc w:val="left"/>
      <w:pPr>
        <w:ind w:left="1110" w:hanging="360"/>
      </w:pPr>
    </w:lvl>
    <w:lvl w:ilvl="1" w:tplc="041B0019" w:tentative="1">
      <w:start w:val="1"/>
      <w:numFmt w:val="lowerLetter"/>
      <w:lvlText w:val="%2."/>
      <w:lvlJc w:val="left"/>
      <w:pPr>
        <w:ind w:left="1830" w:hanging="360"/>
      </w:pPr>
    </w:lvl>
    <w:lvl w:ilvl="2" w:tplc="041B001B" w:tentative="1">
      <w:start w:val="1"/>
      <w:numFmt w:val="lowerRoman"/>
      <w:lvlText w:val="%3."/>
      <w:lvlJc w:val="right"/>
      <w:pPr>
        <w:ind w:left="2550" w:hanging="180"/>
      </w:pPr>
    </w:lvl>
    <w:lvl w:ilvl="3" w:tplc="041B000F" w:tentative="1">
      <w:start w:val="1"/>
      <w:numFmt w:val="decimal"/>
      <w:lvlText w:val="%4."/>
      <w:lvlJc w:val="left"/>
      <w:pPr>
        <w:ind w:left="3270" w:hanging="360"/>
      </w:pPr>
    </w:lvl>
    <w:lvl w:ilvl="4" w:tplc="041B0019" w:tentative="1">
      <w:start w:val="1"/>
      <w:numFmt w:val="lowerLetter"/>
      <w:lvlText w:val="%5."/>
      <w:lvlJc w:val="left"/>
      <w:pPr>
        <w:ind w:left="3990" w:hanging="360"/>
      </w:pPr>
    </w:lvl>
    <w:lvl w:ilvl="5" w:tplc="041B001B" w:tentative="1">
      <w:start w:val="1"/>
      <w:numFmt w:val="lowerRoman"/>
      <w:lvlText w:val="%6."/>
      <w:lvlJc w:val="right"/>
      <w:pPr>
        <w:ind w:left="4710" w:hanging="180"/>
      </w:pPr>
    </w:lvl>
    <w:lvl w:ilvl="6" w:tplc="041B000F" w:tentative="1">
      <w:start w:val="1"/>
      <w:numFmt w:val="decimal"/>
      <w:lvlText w:val="%7."/>
      <w:lvlJc w:val="left"/>
      <w:pPr>
        <w:ind w:left="5430" w:hanging="360"/>
      </w:pPr>
    </w:lvl>
    <w:lvl w:ilvl="7" w:tplc="041B0019" w:tentative="1">
      <w:start w:val="1"/>
      <w:numFmt w:val="lowerLetter"/>
      <w:lvlText w:val="%8."/>
      <w:lvlJc w:val="left"/>
      <w:pPr>
        <w:ind w:left="6150" w:hanging="360"/>
      </w:pPr>
    </w:lvl>
    <w:lvl w:ilvl="8" w:tplc="041B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4CB57E8A"/>
    <w:multiLevelType w:val="hybridMultilevel"/>
    <w:tmpl w:val="844499E2"/>
    <w:lvl w:ilvl="0" w:tplc="C08EA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780742"/>
    <w:multiLevelType w:val="multilevel"/>
    <w:tmpl w:val="EBC6989A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51852B12"/>
    <w:multiLevelType w:val="hybridMultilevel"/>
    <w:tmpl w:val="44562704"/>
    <w:lvl w:ilvl="0" w:tplc="4050AFD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0F30A3"/>
    <w:multiLevelType w:val="hybridMultilevel"/>
    <w:tmpl w:val="191C8F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479B0"/>
    <w:multiLevelType w:val="hybridMultilevel"/>
    <w:tmpl w:val="1D3275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BC19E0"/>
    <w:multiLevelType w:val="hybridMultilevel"/>
    <w:tmpl w:val="636EF5EE"/>
    <w:lvl w:ilvl="0" w:tplc="72A801F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334873"/>
    <w:multiLevelType w:val="hybridMultilevel"/>
    <w:tmpl w:val="524A7642"/>
    <w:lvl w:ilvl="0" w:tplc="5CC8BE02">
      <w:start w:val="1"/>
      <w:numFmt w:val="decimal"/>
      <w:lvlText w:val="%1)"/>
      <w:lvlJc w:val="left"/>
    </w:lvl>
    <w:lvl w:ilvl="1" w:tplc="FB244E8C">
      <w:numFmt w:val="decimal"/>
      <w:lvlText w:val=""/>
      <w:lvlJc w:val="left"/>
    </w:lvl>
    <w:lvl w:ilvl="2" w:tplc="A378E03E">
      <w:numFmt w:val="decimal"/>
      <w:lvlText w:val=""/>
      <w:lvlJc w:val="left"/>
    </w:lvl>
    <w:lvl w:ilvl="3" w:tplc="6826FD4A">
      <w:numFmt w:val="decimal"/>
      <w:lvlText w:val=""/>
      <w:lvlJc w:val="left"/>
    </w:lvl>
    <w:lvl w:ilvl="4" w:tplc="BEA8A6DC">
      <w:numFmt w:val="decimal"/>
      <w:lvlText w:val=""/>
      <w:lvlJc w:val="left"/>
    </w:lvl>
    <w:lvl w:ilvl="5" w:tplc="F1F049D8">
      <w:numFmt w:val="decimal"/>
      <w:lvlText w:val=""/>
      <w:lvlJc w:val="left"/>
    </w:lvl>
    <w:lvl w:ilvl="6" w:tplc="449EF5EA">
      <w:numFmt w:val="decimal"/>
      <w:lvlText w:val=""/>
      <w:lvlJc w:val="left"/>
    </w:lvl>
    <w:lvl w:ilvl="7" w:tplc="BB8A3230">
      <w:numFmt w:val="decimal"/>
      <w:lvlText w:val=""/>
      <w:lvlJc w:val="left"/>
    </w:lvl>
    <w:lvl w:ilvl="8" w:tplc="D64A968A">
      <w:numFmt w:val="decimal"/>
      <w:lvlText w:val=""/>
      <w:lvlJc w:val="left"/>
    </w:lvl>
  </w:abstractNum>
  <w:abstractNum w:abstractNumId="17">
    <w:nsid w:val="67BE1FB5"/>
    <w:multiLevelType w:val="hybridMultilevel"/>
    <w:tmpl w:val="5E08BF02"/>
    <w:lvl w:ilvl="0" w:tplc="2402D6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847BEF"/>
    <w:multiLevelType w:val="hybridMultilevel"/>
    <w:tmpl w:val="ABA41C1E"/>
    <w:lvl w:ilvl="0" w:tplc="4510F99E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17"/>
  </w:num>
  <w:num w:numId="6">
    <w:abstractNumId w:val="3"/>
  </w:num>
  <w:num w:numId="7">
    <w:abstractNumId w:val="11"/>
  </w:num>
  <w:num w:numId="8">
    <w:abstractNumId w:val="10"/>
  </w:num>
  <w:num w:numId="9">
    <w:abstractNumId w:val="4"/>
  </w:num>
  <w:num w:numId="10">
    <w:abstractNumId w:val="16"/>
  </w:num>
  <w:num w:numId="11">
    <w:abstractNumId w:val="1"/>
  </w:num>
  <w:num w:numId="12">
    <w:abstractNumId w:val="6"/>
  </w:num>
  <w:num w:numId="13">
    <w:abstractNumId w:val="15"/>
  </w:num>
  <w:num w:numId="14">
    <w:abstractNumId w:val="12"/>
  </w:num>
  <w:num w:numId="15">
    <w:abstractNumId w:val="8"/>
  </w:num>
  <w:num w:numId="16">
    <w:abstractNumId w:val="13"/>
  </w:num>
  <w:num w:numId="17">
    <w:abstractNumId w:val="2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34"/>
    <w:rsid w:val="00013846"/>
    <w:rsid w:val="00062A7B"/>
    <w:rsid w:val="001116A9"/>
    <w:rsid w:val="00113EA4"/>
    <w:rsid w:val="00144670"/>
    <w:rsid w:val="00154EEB"/>
    <w:rsid w:val="00257FD6"/>
    <w:rsid w:val="00291CCA"/>
    <w:rsid w:val="002C4A8A"/>
    <w:rsid w:val="003772D2"/>
    <w:rsid w:val="003F750C"/>
    <w:rsid w:val="00442FA8"/>
    <w:rsid w:val="0049300E"/>
    <w:rsid w:val="00556B7A"/>
    <w:rsid w:val="00596AE6"/>
    <w:rsid w:val="005A7F48"/>
    <w:rsid w:val="00607C2A"/>
    <w:rsid w:val="00616EA9"/>
    <w:rsid w:val="00653280"/>
    <w:rsid w:val="00653C87"/>
    <w:rsid w:val="00675AF5"/>
    <w:rsid w:val="00747BC8"/>
    <w:rsid w:val="00750330"/>
    <w:rsid w:val="00771BD2"/>
    <w:rsid w:val="007854BB"/>
    <w:rsid w:val="007B0179"/>
    <w:rsid w:val="0085188C"/>
    <w:rsid w:val="008B183B"/>
    <w:rsid w:val="008B4FA5"/>
    <w:rsid w:val="008E738C"/>
    <w:rsid w:val="00900C14"/>
    <w:rsid w:val="009C3854"/>
    <w:rsid w:val="009E6EF6"/>
    <w:rsid w:val="00A008E3"/>
    <w:rsid w:val="00A44F4A"/>
    <w:rsid w:val="00A62CD8"/>
    <w:rsid w:val="00A65846"/>
    <w:rsid w:val="00AA3071"/>
    <w:rsid w:val="00AB2F5C"/>
    <w:rsid w:val="00B74FF7"/>
    <w:rsid w:val="00B83A96"/>
    <w:rsid w:val="00BC0813"/>
    <w:rsid w:val="00BC7B51"/>
    <w:rsid w:val="00C7483C"/>
    <w:rsid w:val="00D10734"/>
    <w:rsid w:val="00D10C23"/>
    <w:rsid w:val="00D270B7"/>
    <w:rsid w:val="00DA33BC"/>
    <w:rsid w:val="00DA3B21"/>
    <w:rsid w:val="00DC006F"/>
    <w:rsid w:val="00DC1508"/>
    <w:rsid w:val="00DE5A35"/>
    <w:rsid w:val="00DF1225"/>
    <w:rsid w:val="00E26CA4"/>
    <w:rsid w:val="00E27496"/>
    <w:rsid w:val="00E300B3"/>
    <w:rsid w:val="00E86991"/>
    <w:rsid w:val="00E919A2"/>
    <w:rsid w:val="00EB387B"/>
    <w:rsid w:val="00EC4A68"/>
    <w:rsid w:val="00EF2709"/>
    <w:rsid w:val="00F04B30"/>
    <w:rsid w:val="00F122DB"/>
    <w:rsid w:val="00FB0EBD"/>
    <w:rsid w:val="00FB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668AA6-D86C-4B9E-B300-FB0F78B3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10734"/>
    <w:pPr>
      <w:spacing w:after="160" w:line="259" w:lineRule="auto"/>
      <w:jc w:val="both"/>
    </w:pPr>
  </w:style>
  <w:style w:type="paragraph" w:styleId="Nadpis1">
    <w:name w:val="heading 1"/>
    <w:basedOn w:val="Normlny"/>
    <w:next w:val="Normlny"/>
    <w:link w:val="Nadpis1Char"/>
    <w:uiPriority w:val="9"/>
    <w:qFormat/>
    <w:rsid w:val="00BC7B51"/>
    <w:pPr>
      <w:keepNext/>
      <w:keepLines/>
      <w:numPr>
        <w:numId w:val="7"/>
      </w:numPr>
      <w:spacing w:before="120" w:after="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54EEB"/>
    <w:pPr>
      <w:keepNext/>
      <w:keepLines/>
      <w:spacing w:before="40" w:after="0" w:line="240" w:lineRule="auto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54EEB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000000" w:themeColor="text1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10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1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073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10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10734"/>
  </w:style>
  <w:style w:type="paragraph" w:styleId="Pta">
    <w:name w:val="footer"/>
    <w:basedOn w:val="Normlny"/>
    <w:link w:val="PtaChar"/>
    <w:uiPriority w:val="99"/>
    <w:unhideWhenUsed/>
    <w:rsid w:val="00D10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10734"/>
  </w:style>
  <w:style w:type="paragraph" w:styleId="Odsekzoznamu">
    <w:name w:val="List Paragraph"/>
    <w:basedOn w:val="Normlny"/>
    <w:uiPriority w:val="34"/>
    <w:qFormat/>
    <w:rsid w:val="00B74FF7"/>
    <w:pPr>
      <w:ind w:left="720"/>
      <w:contextualSpacing/>
    </w:pPr>
  </w:style>
  <w:style w:type="paragraph" w:customStyle="1" w:styleId="Clanok-cislo">
    <w:name w:val="Clanok-cislo"/>
    <w:basedOn w:val="Normlny"/>
    <w:uiPriority w:val="99"/>
    <w:qFormat/>
    <w:rsid w:val="00113EA4"/>
    <w:pPr>
      <w:spacing w:before="360" w:after="0" w:line="240" w:lineRule="auto"/>
      <w:jc w:val="center"/>
    </w:pPr>
    <w:rPr>
      <w:rFonts w:ascii="Times New Roman" w:eastAsia="Calibri" w:hAnsi="Times New Roman" w:cs="Times New Roman"/>
      <w:b/>
      <w:szCs w:val="24"/>
    </w:rPr>
  </w:style>
  <w:style w:type="paragraph" w:styleId="Bezriadkovania">
    <w:name w:val="No Spacing"/>
    <w:uiPriority w:val="1"/>
    <w:qFormat/>
    <w:rsid w:val="00062A7B"/>
    <w:pPr>
      <w:spacing w:after="0" w:line="240" w:lineRule="auto"/>
      <w:jc w:val="both"/>
    </w:pPr>
  </w:style>
  <w:style w:type="character" w:customStyle="1" w:styleId="Nadpis1Char">
    <w:name w:val="Nadpis 1 Char"/>
    <w:basedOn w:val="Predvolenpsmoodseku"/>
    <w:link w:val="Nadpis1"/>
    <w:uiPriority w:val="9"/>
    <w:rsid w:val="00BC7B51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Normlnywebov">
    <w:name w:val="Normal (Web)"/>
    <w:basedOn w:val="Normlny"/>
    <w:uiPriority w:val="99"/>
    <w:unhideWhenUsed/>
    <w:rsid w:val="00154E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154EEB"/>
    <w:rPr>
      <w:rFonts w:ascii="Arial" w:eastAsiaTheme="majorEastAsia" w:hAnsi="Arial" w:cstheme="majorBidi"/>
      <w:i/>
      <w:color w:val="000000" w:themeColor="text1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154EEB"/>
    <w:rPr>
      <w:rFonts w:ascii="Arial" w:eastAsiaTheme="majorEastAsia" w:hAnsi="Arial" w:cstheme="majorBidi"/>
      <w:b/>
      <w:color w:val="000000" w:themeColor="text1"/>
      <w:szCs w:val="26"/>
    </w:rPr>
  </w:style>
  <w:style w:type="paragraph" w:styleId="Zkladntext">
    <w:name w:val="Body Text"/>
    <w:basedOn w:val="Normlny"/>
    <w:link w:val="ZkladntextChar"/>
    <w:rsid w:val="00EC4A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EC4A68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4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DD86F-823A-4B54-98C3-FE119B7EE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Výbohová</dc:creator>
  <cp:lastModifiedBy>balgova</cp:lastModifiedBy>
  <cp:revision>2</cp:revision>
  <cp:lastPrinted>2021-12-15T14:04:00Z</cp:lastPrinted>
  <dcterms:created xsi:type="dcterms:W3CDTF">2023-03-14T21:52:00Z</dcterms:created>
  <dcterms:modified xsi:type="dcterms:W3CDTF">2023-03-14T21:52:00Z</dcterms:modified>
</cp:coreProperties>
</file>